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СОВЕТ ВЕТЕРАНОВ</w:t>
      </w:r>
      <w:r>
        <w:rPr>
          <w:rFonts w:ascii="Times New Roman" w:hAnsi="Times New Roman" w:cs="Times New Roman"/>
          <w:b/>
          <w:sz w:val="36"/>
          <w:szCs w:val="36"/>
        </w:rPr>
      </w:r>
      <w:r>
        <w:rPr>
          <w:rFonts w:ascii="Times New Roman" w:hAnsi="Times New Roman" w:cs="Times New Roman"/>
          <w:b/>
          <w:sz w:val="36"/>
          <w:szCs w:val="36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                      г. Москва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>
        <w:rPr>
          <w:rFonts w:ascii="Times New Roman" w:hAnsi="Times New Roman" w:cs="Times New Roman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</w:t>
      </w:r>
      <w:r>
        <w:rPr>
          <w:rFonts w:ascii="Times New Roman" w:hAnsi="Times New Roman" w:cs="Times New Roman"/>
          <w:sz w:val="28"/>
          <w:szCs w:val="28"/>
        </w:rPr>
        <w:t xml:space="preserve"> 2025 года состоялось заседание Совета ветеранов Управления Федерального казначейства по Московской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заседании приняли участие: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Храбров В.В.-председатель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Мерзлякова О.Г.- заместитель председателя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Семенюк И.А.-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Поветкина</w:t>
      </w:r>
      <w:r>
        <w:rPr>
          <w:rFonts w:ascii="Times New Roman" w:hAnsi="Times New Roman" w:cs="Times New Roman"/>
          <w:sz w:val="28"/>
          <w:szCs w:val="28"/>
        </w:rPr>
        <w:t xml:space="preserve"> Е.А.- секретарь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заседании были рассмотрены несколько вопросов: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Связь с </w:t>
      </w:r>
      <w:r>
        <w:rPr>
          <w:rFonts w:ascii="Times New Roman" w:hAnsi="Times New Roman" w:cs="Times New Roman"/>
          <w:sz w:val="28"/>
          <w:szCs w:val="28"/>
        </w:rPr>
        <w:t xml:space="preserve">Центрами взаимодействия по вопросам организации работы с ветеранами</w:t>
      </w:r>
      <w:r>
        <w:rPr>
          <w:rFonts w:ascii="Times New Roman" w:hAnsi="Times New Roman" w:cs="Times New Roman"/>
          <w:sz w:val="28"/>
          <w:szCs w:val="28"/>
        </w:rPr>
        <w:t xml:space="preserve"> и сбору творческих работ ветеранов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Подготовка списков желающих ветеранов для п</w:t>
      </w:r>
      <w:r>
        <w:rPr>
          <w:rFonts w:ascii="Times New Roman" w:hAnsi="Times New Roman" w:cs="Times New Roman"/>
          <w:sz w:val="28"/>
          <w:szCs w:val="28"/>
        </w:rPr>
        <w:t xml:space="preserve">осещени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Дом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-музея Марины Цветаевой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к участию в видеоролике, приуроченного к 115-летию со дня рождения поэта </w:t>
      </w:r>
      <w:r>
        <w:rPr>
          <w:rFonts w:ascii="Times New Roman" w:hAnsi="Times New Roman" w:cs="Times New Roman"/>
          <w:sz w:val="28"/>
          <w:szCs w:val="28"/>
        </w:rPr>
        <w:t xml:space="preserve">А.Т.Твардовского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Принято решение: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проведение обсуждения с Центрами взаимодействия по вопросам организации работы с ветеранами;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награждения Центрами ветеранов благодарностями за активное участие в организации выставки творческих работ ветеранов.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 Е.А. </w:t>
      </w:r>
      <w:r>
        <w:rPr>
          <w:rFonts w:ascii="Times New Roman" w:hAnsi="Times New Roman" w:cs="Times New Roman"/>
          <w:sz w:val="28"/>
          <w:szCs w:val="28"/>
        </w:rPr>
        <w:t xml:space="preserve">Поветкина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Семенюк Ирина Александровна</cp:lastModifiedBy>
  <cp:revision>5</cp:revision>
  <dcterms:created xsi:type="dcterms:W3CDTF">2025-10-20T11:18:00Z</dcterms:created>
  <dcterms:modified xsi:type="dcterms:W3CDTF">2025-10-22T11:24:27Z</dcterms:modified>
</cp:coreProperties>
</file>