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9FA" w:rsidRDefault="0027080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27080A" w:rsidRDefault="0027080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47944" w:rsidRDefault="0027080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приказом</w:t>
      </w:r>
      <w:r w:rsidR="00547944">
        <w:rPr>
          <w:rFonts w:ascii="Times New Roman" w:hAnsi="Times New Roman" w:cs="Times New Roman"/>
          <w:sz w:val="28"/>
          <w:szCs w:val="28"/>
        </w:rPr>
        <w:t xml:space="preserve"> УФК</w:t>
      </w:r>
    </w:p>
    <w:p w:rsidR="00547944" w:rsidRDefault="00547944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</w:p>
    <w:p w:rsidR="00547944" w:rsidRDefault="00547944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7080A">
        <w:rPr>
          <w:rFonts w:ascii="Times New Roman" w:hAnsi="Times New Roman" w:cs="Times New Roman"/>
          <w:sz w:val="28"/>
          <w:szCs w:val="28"/>
        </w:rPr>
        <w:t xml:space="preserve"> 28 апреля</w:t>
      </w:r>
      <w:r w:rsidR="0064010E">
        <w:rPr>
          <w:rFonts w:ascii="Times New Roman" w:hAnsi="Times New Roman" w:cs="Times New Roman"/>
          <w:sz w:val="28"/>
          <w:szCs w:val="28"/>
        </w:rPr>
        <w:t xml:space="preserve"> </w:t>
      </w:r>
      <w:r w:rsidR="0027080A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27080A">
        <w:rPr>
          <w:rFonts w:ascii="Times New Roman" w:hAnsi="Times New Roman" w:cs="Times New Roman"/>
          <w:sz w:val="28"/>
          <w:szCs w:val="28"/>
        </w:rPr>
        <w:t>322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8E4745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 w:rsidR="008E4745">
        <w:rPr>
          <w:rFonts w:ascii="Times New Roman" w:hAnsi="Times New Roman" w:cs="Times New Roman"/>
          <w:sz w:val="28"/>
          <w:szCs w:val="28"/>
        </w:rPr>
        <w:t xml:space="preserve">по Московской области </w:t>
      </w:r>
      <w:r>
        <w:rPr>
          <w:rFonts w:ascii="Times New Roman" w:hAnsi="Times New Roman" w:cs="Times New Roman"/>
          <w:sz w:val="28"/>
          <w:szCs w:val="28"/>
        </w:rPr>
        <w:t>на 2021–2024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1"/>
        <w:gridCol w:w="5399"/>
        <w:gridCol w:w="2156"/>
        <w:gridCol w:w="1955"/>
        <w:gridCol w:w="29"/>
        <w:gridCol w:w="4934"/>
      </w:tblGrid>
      <w:tr w:rsidR="009259FA" w:rsidRPr="00E310D7" w:rsidTr="00732B43">
        <w:trPr>
          <w:trHeight w:val="170"/>
          <w:tblHeader/>
        </w:trPr>
        <w:tc>
          <w:tcPr>
            <w:tcW w:w="661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399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56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55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3" w:type="dxa"/>
            <w:gridSpan w:val="2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9A0B58" w:rsidTr="00732B43">
        <w:trPr>
          <w:trHeight w:val="421"/>
        </w:trPr>
        <w:tc>
          <w:tcPr>
            <w:tcW w:w="661" w:type="dxa"/>
          </w:tcPr>
          <w:p w:rsidR="009259FA" w:rsidRPr="009A0B58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3" w:type="dxa"/>
            <w:gridSpan w:val="5"/>
          </w:tcPr>
          <w:p w:rsidR="009259FA" w:rsidRPr="009A0B58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A0B58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732B43">
        <w:tc>
          <w:tcPr>
            <w:tcW w:w="661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399" w:type="dxa"/>
          </w:tcPr>
          <w:p w:rsidR="009259FA" w:rsidRPr="00DE385A" w:rsidRDefault="009259FA" w:rsidP="006B1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85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6B11C5" w:rsidRPr="00DE38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Московской области 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 xml:space="preserve">(далее - Управление) </w:t>
            </w:r>
            <w:r w:rsidRPr="00DE385A">
              <w:rPr>
                <w:rFonts w:ascii="Times New Roman" w:hAnsi="Times New Roman" w:cs="Times New Roman"/>
                <w:sz w:val="24"/>
                <w:szCs w:val="24"/>
              </w:rPr>
              <w:t>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2156" w:type="dxa"/>
          </w:tcPr>
          <w:p w:rsidR="00012929" w:rsidRDefault="0001292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B58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0B5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9259FA" w:rsidRDefault="00FF3DB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Парфенюк,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 xml:space="preserve"> отделы Управления</w:t>
            </w:r>
          </w:p>
          <w:p w:rsidR="00012929" w:rsidRPr="00541B7B" w:rsidRDefault="0001292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9259FA" w:rsidRPr="006B11C5" w:rsidRDefault="009259FA" w:rsidP="000C4F1C">
            <w:pPr>
              <w:tabs>
                <w:tab w:val="left" w:pos="388"/>
                <w:tab w:val="center" w:pos="9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259FA" w:rsidRPr="006B11C5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о результатах мониторинга и контроля – до 15 декабря, в части представления доклада – </w:t>
            </w:r>
          </w:p>
          <w:p w:rsidR="009259FA" w:rsidRPr="006B11C5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6B11C5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963" w:type="dxa"/>
            <w:gridSpan w:val="2"/>
          </w:tcPr>
          <w:p w:rsidR="009259FA" w:rsidRPr="00541B7B" w:rsidRDefault="009259FA" w:rsidP="006F5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коррупции.</w:t>
            </w:r>
          </w:p>
          <w:p w:rsidR="009259FA" w:rsidRPr="00541B7B" w:rsidRDefault="009259FA" w:rsidP="005479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7704B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мониторинга соблюдения гражданскими служащими </w:t>
            </w:r>
            <w:r w:rsidR="00547944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запретов и ограничений и принятых мерах по предупреждению коррупционных правонарушений.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8941C9" w:rsidP="006B11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9" w:type="dxa"/>
          </w:tcPr>
          <w:p w:rsidR="008941C9" w:rsidRPr="008941C9" w:rsidRDefault="008941C9" w:rsidP="006B11C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C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</w:t>
            </w:r>
            <w:r w:rsidRPr="008941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государственная 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 – правовых договоров</w:t>
            </w:r>
          </w:p>
        </w:tc>
        <w:tc>
          <w:tcPr>
            <w:tcW w:w="2156" w:type="dxa"/>
          </w:tcPr>
          <w:p w:rsidR="00012929" w:rsidRDefault="00012929" w:rsidP="00012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</w:t>
            </w:r>
          </w:p>
          <w:p w:rsidR="008941C9" w:rsidRPr="00541B7B" w:rsidRDefault="00FF3DB8" w:rsidP="00012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Парфенюк, 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</w:p>
        </w:tc>
        <w:tc>
          <w:tcPr>
            <w:tcW w:w="1955" w:type="dxa"/>
          </w:tcPr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2022 г.</w:t>
            </w:r>
          </w:p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8941C9" w:rsidRPr="00541B7B" w:rsidRDefault="008941C9" w:rsidP="006B1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6B11C5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399" w:type="dxa"/>
          </w:tcPr>
          <w:p w:rsidR="008941C9" w:rsidRPr="00541B7B" w:rsidRDefault="008941C9" w:rsidP="006B11C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2156" w:type="dxa"/>
          </w:tcPr>
          <w:p w:rsidR="008941C9" w:rsidRDefault="0001292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541B7B" w:rsidRDefault="00FF3DB8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8941C9" w:rsidRPr="00541B7B" w:rsidRDefault="006013F1" w:rsidP="006B11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3" w:type="dxa"/>
            <w:gridSpan w:val="2"/>
          </w:tcPr>
          <w:p w:rsidR="008941C9" w:rsidRPr="00541B7B" w:rsidRDefault="008941C9" w:rsidP="006B1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в соответствующем квартале уведомлений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8941C9" w:rsidP="006B11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9" w:type="dxa"/>
          </w:tcPr>
          <w:p w:rsidR="008941C9" w:rsidRPr="00541B7B" w:rsidRDefault="008941C9" w:rsidP="006B11C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 также методических материалов в сфере противодействия коррупции</w:t>
            </w:r>
          </w:p>
        </w:tc>
        <w:tc>
          <w:tcPr>
            <w:tcW w:w="2156" w:type="dxa"/>
          </w:tcPr>
          <w:p w:rsidR="008941C9" w:rsidRPr="00541B7B" w:rsidRDefault="0001292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DB8">
              <w:rPr>
                <w:rFonts w:ascii="Times New Roman" w:hAnsi="Times New Roman" w:cs="Times New Roman"/>
                <w:sz w:val="24"/>
                <w:szCs w:val="24"/>
              </w:rPr>
              <w:t xml:space="preserve">А.А. Парфенюк, 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</w:p>
        </w:tc>
        <w:tc>
          <w:tcPr>
            <w:tcW w:w="1955" w:type="dxa"/>
          </w:tcPr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8941C9" w:rsidRPr="00541B7B" w:rsidRDefault="008941C9" w:rsidP="006B1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необходимости (об отсутствии необходимости) внесения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6B11C5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399" w:type="dxa"/>
          </w:tcPr>
          <w:p w:rsidR="008941C9" w:rsidRPr="00CB46D0" w:rsidRDefault="008941C9" w:rsidP="00894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законодательством Российской Федерации</w:t>
            </w:r>
          </w:p>
        </w:tc>
        <w:tc>
          <w:tcPr>
            <w:tcW w:w="2156" w:type="dxa"/>
          </w:tcPr>
          <w:p w:rsidR="00012929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Комиссии</w:t>
            </w:r>
          </w:p>
          <w:p w:rsidR="008941C9" w:rsidRDefault="00012929" w:rsidP="00012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О.Г. Мерзлякова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541B7B" w:rsidRDefault="00FF3DB8" w:rsidP="00012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А.А. Парфенюк</w:t>
            </w:r>
          </w:p>
        </w:tc>
        <w:tc>
          <w:tcPr>
            <w:tcW w:w="1955" w:type="dxa"/>
          </w:tcPr>
          <w:p w:rsidR="008941C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2022 г.</w:t>
            </w:r>
          </w:p>
          <w:p w:rsidR="008941C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8941C9" w:rsidRPr="00E310D7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963" w:type="dxa"/>
            <w:gridSpan w:val="2"/>
          </w:tcPr>
          <w:p w:rsidR="008941C9" w:rsidRDefault="008941C9" w:rsidP="006B11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8941C9" w:rsidP="006B11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9" w:type="dxa"/>
          </w:tcPr>
          <w:p w:rsidR="008941C9" w:rsidRPr="00274809" w:rsidRDefault="008941C9" w:rsidP="006B11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,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Федерального казначейства на 2021-2024 годы (далее – План)</w:t>
            </w:r>
          </w:p>
        </w:tc>
        <w:tc>
          <w:tcPr>
            <w:tcW w:w="2156" w:type="dxa"/>
          </w:tcPr>
          <w:p w:rsidR="006013F1" w:rsidRDefault="008941C9" w:rsidP="006013F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  <w:r w:rsidR="00012929">
              <w:rPr>
                <w:rFonts w:ascii="Times New Roman" w:hAnsi="Times New Roman" w:cs="Times New Roman"/>
                <w:sz w:val="24"/>
                <w:szCs w:val="24"/>
              </w:rPr>
              <w:t xml:space="preserve">            О.Г. Мерзлякова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13F1"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6013F1" w:rsidRPr="00274809" w:rsidRDefault="006013F1" w:rsidP="006013F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Парфенюк,</w:t>
            </w:r>
          </w:p>
          <w:p w:rsidR="00012929" w:rsidRPr="00274809" w:rsidRDefault="006013F1" w:rsidP="0001292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начальники отделов Управления,</w:t>
            </w:r>
          </w:p>
        </w:tc>
        <w:tc>
          <w:tcPr>
            <w:tcW w:w="1955" w:type="dxa"/>
          </w:tcPr>
          <w:p w:rsidR="008941C9" w:rsidRPr="00274809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8941C9" w:rsidRPr="00274809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8941C9" w:rsidRPr="0027480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информации, представленной начальниками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, подготовлен соответствующий доклад.</w:t>
            </w:r>
          </w:p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8941C9" w:rsidRPr="00274809" w:rsidRDefault="008941C9" w:rsidP="006B11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8941C9" w:rsidP="006B11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99" w:type="dxa"/>
          </w:tcPr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56" w:type="dxa"/>
          </w:tcPr>
          <w:p w:rsidR="008941C9" w:rsidRDefault="0001292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274809" w:rsidRDefault="00FF3DB8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8941C9" w:rsidRPr="0027480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8941C9" w:rsidRPr="0027480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8941C9" w:rsidRPr="0027480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3" w:type="dxa"/>
            <w:gridSpan w:val="2"/>
          </w:tcPr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41C9" w:rsidRPr="00274809" w:rsidRDefault="008941C9" w:rsidP="006B11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доклад о результатах приема соответствующих </w:t>
            </w:r>
            <w:r w:rsidRPr="00A1233A"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99" w:type="dxa"/>
          </w:tcPr>
          <w:p w:rsidR="00335A97" w:rsidRPr="00274809" w:rsidRDefault="006013F1" w:rsidP="006013F1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</w:t>
            </w:r>
            <w:r w:rsidR="00335A97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335A97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335A97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 – телекоммуникационной сети «Интернет» (далее – официальный сайт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335A97" w:rsidRPr="00274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274809" w:rsidRDefault="00FF3DB8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335A97" w:rsidRPr="00274809" w:rsidRDefault="00335A97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963" w:type="dxa"/>
            <w:gridSpan w:val="2"/>
          </w:tcPr>
          <w:p w:rsidR="00335A97" w:rsidRPr="00274809" w:rsidRDefault="00335A97" w:rsidP="006E25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официальном сайте 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Pr="000179CD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99" w:type="dxa"/>
          </w:tcPr>
          <w:p w:rsidR="00335A97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представленных гражданскими служащими  Упр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авления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274809" w:rsidRDefault="00FF3DB8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335A97" w:rsidRDefault="00B5619A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  <w:p w:rsidR="00335A97" w:rsidRDefault="00B5619A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335A97" w:rsidRDefault="00B5619A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4963" w:type="dxa"/>
            <w:gridSpan w:val="2"/>
          </w:tcPr>
          <w:p w:rsidR="00335A97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Аналитическая записка на имя руководителя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ащими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</w:tc>
      </w:tr>
      <w:tr w:rsidR="00335A97" w:rsidRPr="00E310D7" w:rsidTr="00732B43">
        <w:trPr>
          <w:trHeight w:val="335"/>
        </w:trPr>
        <w:tc>
          <w:tcPr>
            <w:tcW w:w="661" w:type="dxa"/>
          </w:tcPr>
          <w:p w:rsidR="00335A97" w:rsidRPr="000179CD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99" w:type="dxa"/>
          </w:tcPr>
          <w:p w:rsidR="00335A97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541B7B" w:rsidRDefault="00FF3DB8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335A97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335A97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335A97" w:rsidRPr="00E310D7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3" w:type="dxa"/>
            <w:gridSpan w:val="2"/>
          </w:tcPr>
          <w:p w:rsidR="00335A97" w:rsidRPr="00335A97" w:rsidRDefault="00335A97" w:rsidP="00335A9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гражданских служащих актуализированы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, сводные сведения по проведенному анализу в целях выявления возможного конфликта интересов представлены руководителю Управления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9" w:type="dxa"/>
          </w:tcPr>
          <w:p w:rsidR="00335A97" w:rsidRPr="00D36881" w:rsidRDefault="00335A97" w:rsidP="00335A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541B7B" w:rsidRDefault="00FF3DB8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335A97" w:rsidRPr="00D36881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335A97" w:rsidRPr="00D36881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335A97" w:rsidRPr="00D36881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335A97" w:rsidRPr="00A97EF5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по итогам анализа сведений гражданских служащих об их родственниках и свойственниках с целью предотвращения и урегулирования конфликта интересов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9" w:type="dxa"/>
          </w:tcPr>
          <w:p w:rsidR="00335A97" w:rsidRPr="001F4A94" w:rsidRDefault="00335A97" w:rsidP="00B561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Управления 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Default="00FF3DB8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2024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3" w:type="dxa"/>
            <w:gridSpan w:val="2"/>
          </w:tcPr>
          <w:p w:rsidR="00335A97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Default="00335A97" w:rsidP="001F4A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9" w:type="dxa"/>
          </w:tcPr>
          <w:p w:rsidR="00335A97" w:rsidRPr="00335A97" w:rsidRDefault="00335A97" w:rsidP="001F4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2156" w:type="dxa"/>
          </w:tcPr>
          <w:p w:rsidR="00335A97" w:rsidRDefault="00012929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FF6" w:rsidRPr="001D6FF6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D6FF6" w:rsidRPr="001D6FF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E310D7" w:rsidRDefault="00FF3DB8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335A97" w:rsidRPr="00282FFF" w:rsidRDefault="001F4A94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2021-2024 гг.</w:t>
            </w:r>
          </w:p>
          <w:p w:rsidR="00335A97" w:rsidRPr="008D4588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3" w:type="dxa"/>
            <w:gridSpan w:val="2"/>
          </w:tcPr>
          <w:p w:rsidR="00335A97" w:rsidRPr="00E310D7" w:rsidRDefault="001D6FF6" w:rsidP="00B561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развития, антикоррупционной культуры х госу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t>дарственных служащих Управления</w:t>
            </w:r>
          </w:p>
        </w:tc>
      </w:tr>
      <w:tr w:rsidR="001D6FF6" w:rsidRPr="00E310D7" w:rsidTr="00732B43">
        <w:tc>
          <w:tcPr>
            <w:tcW w:w="661" w:type="dxa"/>
          </w:tcPr>
          <w:p w:rsidR="001D6FF6" w:rsidRDefault="001D6FF6" w:rsidP="001F4A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9" w:type="dxa"/>
          </w:tcPr>
          <w:p w:rsidR="001D6FF6" w:rsidRPr="001D6FF6" w:rsidRDefault="001D6FF6" w:rsidP="001F4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FF6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2156" w:type="dxa"/>
          </w:tcPr>
          <w:p w:rsidR="001D6FF6" w:rsidRDefault="00012929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FF6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D6FF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E310D7" w:rsidRDefault="00FF3DB8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1D6FF6" w:rsidRPr="006A612D" w:rsidRDefault="001F4A94" w:rsidP="006A6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2021-2024 гг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3" w:type="dxa"/>
            <w:gridSpan w:val="2"/>
          </w:tcPr>
          <w:p w:rsidR="001D6FF6" w:rsidRPr="00E310D7" w:rsidRDefault="001D6FF6" w:rsidP="00B561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развития, антикоррупционной культуры госу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t>дарственных служащих Управления</w:t>
            </w:r>
          </w:p>
        </w:tc>
      </w:tr>
      <w:tr w:rsidR="001D6FF6" w:rsidRPr="00E310D7" w:rsidTr="00732B43">
        <w:tc>
          <w:tcPr>
            <w:tcW w:w="661" w:type="dxa"/>
          </w:tcPr>
          <w:p w:rsidR="001D6FF6" w:rsidRPr="007A689C" w:rsidRDefault="001D6FF6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3" w:type="dxa"/>
            <w:gridSpan w:val="5"/>
          </w:tcPr>
          <w:p w:rsidR="001D6FF6" w:rsidRPr="00E310D7" w:rsidRDefault="001D6FF6" w:rsidP="006A612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мониторинг коррупционных рисков и их устранение (минимизация)</w:t>
            </w:r>
          </w:p>
        </w:tc>
      </w:tr>
      <w:tr w:rsidR="001B3C8D" w:rsidRPr="00E310D7" w:rsidTr="00052847">
        <w:tc>
          <w:tcPr>
            <w:tcW w:w="661" w:type="dxa"/>
          </w:tcPr>
          <w:p w:rsidR="001B3C8D" w:rsidRDefault="001B3C8D" w:rsidP="001B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399" w:type="dxa"/>
            <w:shd w:val="clear" w:color="auto" w:fill="auto"/>
          </w:tcPr>
          <w:p w:rsidR="001B3C8D" w:rsidRPr="00945B91" w:rsidRDefault="001B3C8D" w:rsidP="001B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проектов </w:t>
            </w:r>
            <w:r w:rsidR="00B5619A"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  <w:p w:rsidR="001B3C8D" w:rsidRPr="00945B91" w:rsidRDefault="001B3C8D" w:rsidP="00B561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проведения независимой антикоррупционной экспертизы </w:t>
            </w:r>
            <w:r w:rsidR="00B5619A"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 и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 иных документов, разрабатываемых Управлением</w:t>
            </w:r>
            <w:r w:rsidRPr="00945B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56" w:type="dxa"/>
            <w:shd w:val="clear" w:color="auto" w:fill="auto"/>
          </w:tcPr>
          <w:p w:rsidR="001B3C8D" w:rsidRPr="00962ACA" w:rsidRDefault="001B3C8D" w:rsidP="001B3C8D">
            <w:pPr>
              <w:pStyle w:val="ConsPlusNormal"/>
              <w:jc w:val="center"/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Е.К. Гаренских</w:t>
            </w:r>
          </w:p>
        </w:tc>
        <w:tc>
          <w:tcPr>
            <w:tcW w:w="1955" w:type="dxa"/>
            <w:shd w:val="clear" w:color="auto" w:fill="auto"/>
          </w:tcPr>
          <w:p w:rsidR="001B3C8D" w:rsidRPr="00B5619A" w:rsidRDefault="001B3C8D" w:rsidP="001B3C8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5619A">
              <w:rPr>
                <w:rFonts w:ascii="Times New Roman" w:hAnsi="Times New Roman" w:cs="Times New Roman"/>
                <w:sz w:val="24"/>
              </w:rPr>
              <w:t>февраль 2023 г.</w:t>
            </w:r>
          </w:p>
          <w:p w:rsidR="001B3C8D" w:rsidRPr="00945B91" w:rsidRDefault="001B3C8D" w:rsidP="001B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19A">
              <w:rPr>
                <w:rFonts w:ascii="Times New Roman" w:hAnsi="Times New Roman" w:cs="Times New Roman"/>
                <w:sz w:val="24"/>
                <w:szCs w:val="24"/>
              </w:rPr>
              <w:t>февраль 2024 г.</w:t>
            </w:r>
          </w:p>
        </w:tc>
        <w:tc>
          <w:tcPr>
            <w:tcW w:w="4963" w:type="dxa"/>
            <w:gridSpan w:val="2"/>
            <w:shd w:val="clear" w:color="auto" w:fill="auto"/>
          </w:tcPr>
          <w:p w:rsidR="001B3C8D" w:rsidRPr="00945B91" w:rsidRDefault="00B5619A" w:rsidP="001B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о результатах проведения 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антикоррупционной экспертизы проектов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мониторинга соответствующей правоприменительной практики в целях выявления коррупционных факторов и устранения таких факторов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руководителю Управления</w:t>
            </w:r>
          </w:p>
        </w:tc>
      </w:tr>
      <w:tr w:rsidR="001B3C8D" w:rsidRPr="00E310D7" w:rsidTr="00732B43">
        <w:tc>
          <w:tcPr>
            <w:tcW w:w="661" w:type="dxa"/>
          </w:tcPr>
          <w:p w:rsidR="001B3C8D" w:rsidRDefault="001B3C8D" w:rsidP="001B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399" w:type="dxa"/>
          </w:tcPr>
          <w:p w:rsidR="001B3C8D" w:rsidRPr="001F4A94" w:rsidRDefault="001B3C8D" w:rsidP="00B561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проведении оценки коррупционных рисков, возникающих при реализации </w:t>
            </w:r>
            <w:r w:rsidR="00B5619A">
              <w:rPr>
                <w:rFonts w:ascii="Times New Roman" w:hAnsi="Times New Roman" w:cs="Times New Roman"/>
                <w:sz w:val="24"/>
                <w:szCs w:val="24"/>
              </w:rPr>
              <w:t>Управлением</w:t>
            </w: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</w:p>
        </w:tc>
        <w:tc>
          <w:tcPr>
            <w:tcW w:w="2156" w:type="dxa"/>
          </w:tcPr>
          <w:p w:rsidR="001B3C8D" w:rsidRPr="006A612D" w:rsidRDefault="001B3C8D" w:rsidP="001B3C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12D">
              <w:rPr>
                <w:rFonts w:ascii="Times New Roman" w:hAnsi="Times New Roman" w:cs="Times New Roman"/>
                <w:sz w:val="24"/>
                <w:szCs w:val="24"/>
              </w:rPr>
              <w:t>Начальники отделов Управления</w:t>
            </w:r>
          </w:p>
        </w:tc>
        <w:tc>
          <w:tcPr>
            <w:tcW w:w="1955" w:type="dxa"/>
          </w:tcPr>
          <w:p w:rsidR="001B3C8D" w:rsidRPr="00274809" w:rsidRDefault="001B3C8D" w:rsidP="001B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указанию Федерального казначейства</w:t>
            </w:r>
          </w:p>
          <w:p w:rsidR="001B3C8D" w:rsidRPr="00274809" w:rsidRDefault="001B3C8D" w:rsidP="001B3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:rsidR="001B3C8D" w:rsidRPr="00274809" w:rsidRDefault="001B3C8D" w:rsidP="001B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участие в проведении оценки коррупционных рисков, при необходимости внесены предложения по корректировке перечня коррупционно – опасных функций Управления</w:t>
            </w:r>
          </w:p>
        </w:tc>
      </w:tr>
      <w:tr w:rsidR="001D6FF6" w:rsidRPr="00E310D7" w:rsidTr="00732B43">
        <w:trPr>
          <w:trHeight w:val="558"/>
        </w:trPr>
        <w:tc>
          <w:tcPr>
            <w:tcW w:w="661" w:type="dxa"/>
          </w:tcPr>
          <w:p w:rsidR="001D6FF6" w:rsidRPr="00C236DE" w:rsidRDefault="001D6FF6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D6FF6" w:rsidRDefault="001D6FF6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3" w:type="dxa"/>
            <w:gridSpan w:val="5"/>
            <w:tcBorders>
              <w:bottom w:val="single" w:sz="4" w:space="0" w:color="auto"/>
            </w:tcBorders>
          </w:tcPr>
          <w:p w:rsidR="001D6FF6" w:rsidRDefault="00E77AAC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CA22FF" w:rsidRPr="00566961" w:rsidTr="00732B43">
        <w:trPr>
          <w:trHeight w:val="558"/>
        </w:trPr>
        <w:tc>
          <w:tcPr>
            <w:tcW w:w="661" w:type="dxa"/>
          </w:tcPr>
          <w:p w:rsidR="00CA22FF" w:rsidRPr="00BD0A2A" w:rsidRDefault="00E77AAC" w:rsidP="00CA2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22F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399" w:type="dxa"/>
          </w:tcPr>
          <w:p w:rsidR="00CA22FF" w:rsidRPr="009662B9" w:rsidRDefault="009662B9" w:rsidP="009662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коронавирусной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9662B9"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а также на реализацию национальных проектов </w:t>
            </w:r>
            <w:r w:rsidRPr="009662B9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предусмотренных Указом Президента Российской Федерации от 7 мая 2018 г. № 204 </w:t>
            </w:r>
            <w:r w:rsidRPr="009662B9">
              <w:rPr>
                <w:rFonts w:ascii="Times New Roman" w:hAnsi="Times New Roman" w:cs="Times New Roman"/>
                <w:sz w:val="24"/>
                <w:szCs w:val="24"/>
              </w:rPr>
              <w:br/>
              <w:t>«О национальных целях и стратегических задачах развития Российской Федерации на период до 2024 года» (пункт 19 Национального плана противодействия коррупции)</w:t>
            </w:r>
          </w:p>
        </w:tc>
        <w:tc>
          <w:tcPr>
            <w:tcW w:w="2156" w:type="dxa"/>
          </w:tcPr>
          <w:p w:rsidR="009662B9" w:rsidRDefault="009662B9" w:rsidP="00CA2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Начальники отделов Управления, в соответствии с их компетенцией, участвующие в реализации мероприятия</w:t>
            </w:r>
            <w:r w:rsidR="007A56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12929" w:rsidRDefault="00012929" w:rsidP="009662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</w:t>
            </w:r>
          </w:p>
          <w:p w:rsidR="00012929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Лобяк,</w:t>
            </w:r>
          </w:p>
          <w:p w:rsidR="009662B9" w:rsidRPr="00E310D7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начальника О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 xml:space="preserve"> кассового обслуживания исполнения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С.В. Поникар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>, территориальные отделы</w:t>
            </w:r>
          </w:p>
        </w:tc>
        <w:tc>
          <w:tcPr>
            <w:tcW w:w="1955" w:type="dxa"/>
          </w:tcPr>
          <w:p w:rsidR="009662B9" w:rsidRDefault="009662B9" w:rsidP="00CA22FF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2B9">
              <w:rPr>
                <w:rFonts w:ascii="Times New Roman" w:hAnsi="Times New Roman" w:cs="Times New Roman"/>
                <w:sz w:val="24"/>
                <w:szCs w:val="24"/>
              </w:rPr>
              <w:t>По поступлении соответствующих бюджетных ассигнований, ежегодно доклад до 15 марта</w:t>
            </w:r>
          </w:p>
        </w:tc>
        <w:tc>
          <w:tcPr>
            <w:tcW w:w="4963" w:type="dxa"/>
            <w:gridSpan w:val="2"/>
          </w:tcPr>
          <w:p w:rsidR="00CA22FF" w:rsidRDefault="00C65237" w:rsidP="00CA22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237">
              <w:rPr>
                <w:rFonts w:ascii="Times New Roman" w:hAnsi="Times New Roman" w:cs="Times New Roman"/>
                <w:sz w:val="24"/>
                <w:szCs w:val="24"/>
              </w:rPr>
              <w:t xml:space="preserve">Доклад по принятым мерам по недопущению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коронавирусной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</w:t>
            </w:r>
            <w:r w:rsidRPr="00C6523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стратегических задачах развития Российской Федерации на период до </w:t>
            </w:r>
            <w:r w:rsidRPr="00C65237">
              <w:rPr>
                <w:rFonts w:ascii="Times New Roman" w:hAnsi="Times New Roman" w:cs="Times New Roman"/>
                <w:sz w:val="24"/>
                <w:szCs w:val="24"/>
              </w:rPr>
              <w:br/>
              <w:t>2024 года» представлен руководителю Управления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399" w:type="dxa"/>
          </w:tcPr>
          <w:p w:rsidR="00C65237" w:rsidRDefault="00C65237" w:rsidP="00373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подготовке предложений по анализу практики применения цифровых технологий при оказании государственных и муниципальных услуг,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сфере, а также обзор типовых способов совершения коррупционных правонарушений, связанных с использованием цифровых технологий при осуществлении указанных видов деятельности (подпункт «б» пункта 53 Национального плана противодействия коррупции)</w:t>
            </w:r>
          </w:p>
        </w:tc>
        <w:tc>
          <w:tcPr>
            <w:tcW w:w="2156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Начальники отделов Управления, в соответствии с их компетенцией, участвующие в реализации мероприятия</w:t>
            </w:r>
          </w:p>
        </w:tc>
        <w:tc>
          <w:tcPr>
            <w:tcW w:w="1955" w:type="dxa"/>
          </w:tcPr>
          <w:p w:rsidR="00C65237" w:rsidRP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 Федерального казначейства</w:t>
            </w:r>
          </w:p>
        </w:tc>
        <w:tc>
          <w:tcPr>
            <w:tcW w:w="4963" w:type="dxa"/>
            <w:gridSpan w:val="2"/>
          </w:tcPr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Направлены в Федеральное казначейство документы, связанные с реализацией данного мероприятия.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73" w:type="dxa"/>
            <w:gridSpan w:val="5"/>
            <w:tcBorders>
              <w:bottom w:val="single" w:sz="4" w:space="0" w:color="auto"/>
            </w:tcBorders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399" w:type="dxa"/>
          </w:tcPr>
          <w:p w:rsidR="00C65237" w:rsidRPr="00804E98" w:rsidRDefault="00373CA3" w:rsidP="00373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56" w:type="dxa"/>
          </w:tcPr>
          <w:p w:rsidR="00C65237" w:rsidRPr="00E310D7" w:rsidRDefault="00012929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DB8"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</w:tc>
        <w:tc>
          <w:tcPr>
            <w:tcW w:w="1955" w:type="dxa"/>
          </w:tcPr>
          <w:p w:rsidR="00C65237" w:rsidRDefault="00373CA3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373CA3" w:rsidRDefault="00373CA3" w:rsidP="00373CA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373CA3" w:rsidRDefault="00373CA3" w:rsidP="00373CA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:rsidR="00373CA3" w:rsidRDefault="00373CA3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проведенного мониторинга размещения на официальном сайте Управления информации об антикоррупционной деятельности.</w:t>
            </w:r>
          </w:p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373CA3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r w:rsidR="00373C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399" w:type="dxa"/>
          </w:tcPr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C65237" w:rsidRPr="003F56A2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56" w:type="dxa"/>
          </w:tcPr>
          <w:p w:rsidR="00012929" w:rsidRDefault="00012929" w:rsidP="006A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DB8">
              <w:rPr>
                <w:rFonts w:ascii="Times New Roman" w:hAnsi="Times New Roman" w:cs="Times New Roman"/>
                <w:sz w:val="24"/>
                <w:szCs w:val="24"/>
              </w:rPr>
              <w:t>А.А. Парфенюк,</w:t>
            </w:r>
          </w:p>
          <w:p w:rsidR="00012929" w:rsidRDefault="00012929" w:rsidP="006A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И.о. 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>Административно – финансов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65237" w:rsidRDefault="00012929" w:rsidP="006A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Шестаков</w:t>
            </w:r>
          </w:p>
        </w:tc>
        <w:tc>
          <w:tcPr>
            <w:tcW w:w="1955" w:type="dxa"/>
          </w:tcPr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1B3C8D" w:rsidRPr="00566961" w:rsidTr="00C95CB8">
        <w:trPr>
          <w:trHeight w:val="558"/>
        </w:trPr>
        <w:tc>
          <w:tcPr>
            <w:tcW w:w="661" w:type="dxa"/>
          </w:tcPr>
          <w:p w:rsidR="001B3C8D" w:rsidRDefault="001B3C8D" w:rsidP="001B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399" w:type="dxa"/>
            <w:shd w:val="clear" w:color="auto" w:fill="auto"/>
          </w:tcPr>
          <w:p w:rsidR="001B3C8D" w:rsidRPr="00945B91" w:rsidRDefault="001B3C8D" w:rsidP="00373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</w:t>
            </w:r>
            <w:r w:rsidRPr="00945B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  <w:tc>
          <w:tcPr>
            <w:tcW w:w="2156" w:type="dxa"/>
            <w:shd w:val="clear" w:color="auto" w:fill="auto"/>
          </w:tcPr>
          <w:p w:rsidR="001B3C8D" w:rsidRPr="00945B91" w:rsidRDefault="001B3C8D" w:rsidP="001B3C8D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 А.А. Парфенюк</w:t>
            </w:r>
          </w:p>
          <w:p w:rsidR="001B3C8D" w:rsidRPr="00945B91" w:rsidRDefault="001B3C8D" w:rsidP="001B3C8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1B3C8D" w:rsidRPr="00945B91" w:rsidRDefault="001B3C8D" w:rsidP="001B3C8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B3C8D" w:rsidRPr="00945B91" w:rsidRDefault="001B3C8D" w:rsidP="001B3C8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B3C8D" w:rsidRPr="00945B91" w:rsidRDefault="001B3C8D" w:rsidP="001B3C8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  <w:shd w:val="clear" w:color="auto" w:fill="auto"/>
          </w:tcPr>
          <w:p w:rsidR="001B3C8D" w:rsidRPr="00945B91" w:rsidRDefault="001B3C8D" w:rsidP="00373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 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Pr="00732B43" w:rsidRDefault="00C65237" w:rsidP="00BD3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B3C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9" w:type="dxa"/>
          </w:tcPr>
          <w:p w:rsidR="00C65237" w:rsidRP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анализе </w:t>
            </w:r>
            <w:r w:rsidR="00C65237" w:rsidRPr="00732B43">
              <w:rPr>
                <w:rFonts w:ascii="Times New Roman" w:hAnsi="Times New Roman" w:cs="Times New Roman"/>
                <w:sz w:val="24"/>
                <w:szCs w:val="24"/>
              </w:rPr>
              <w:t>практики применения ограничений, касающихся получения подарков гражданскими служащими Управления</w:t>
            </w: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, и иными категориями лиц с целью п</w:t>
            </w:r>
            <w:r w:rsidR="00C65237" w:rsidRPr="00732B43">
              <w:rPr>
                <w:rFonts w:ascii="Times New Roman" w:hAnsi="Times New Roman" w:cs="Times New Roman"/>
                <w:sz w:val="24"/>
                <w:szCs w:val="24"/>
              </w:rPr>
              <w:t>одготовк</w:t>
            </w: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65237" w:rsidRPr="00732B43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а также по актуализации Типового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утвержденного постановлением Правительства Российской Федерации от 9 января 2014 г. № 10 (подпункт «г» пункта 1 Национального плана противодействия коррупции)</w:t>
            </w:r>
          </w:p>
        </w:tc>
        <w:tc>
          <w:tcPr>
            <w:tcW w:w="2156" w:type="dxa"/>
          </w:tcPr>
          <w:p w:rsidR="00C65237" w:rsidRPr="00732B43" w:rsidRDefault="00012929" w:rsidP="00C65237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2B43" w:rsidRPr="00732B43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2B43" w:rsidRPr="00732B4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DB8">
              <w:rPr>
                <w:rFonts w:ascii="Times New Roman" w:hAnsi="Times New Roman" w:cs="Times New Roman"/>
                <w:sz w:val="24"/>
                <w:szCs w:val="24"/>
              </w:rPr>
              <w:t>А.А. Парфенюк</w:t>
            </w:r>
          </w:p>
          <w:p w:rsidR="00C65237" w:rsidRPr="00732B43" w:rsidRDefault="00C65237" w:rsidP="00C652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1B3C8D" w:rsidRDefault="00732B43" w:rsidP="00732B43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 Федерального казначейства</w:t>
            </w:r>
          </w:p>
          <w:p w:rsidR="001B3C8D" w:rsidRPr="001B3C8D" w:rsidRDefault="001B3C8D" w:rsidP="001B3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C8D" w:rsidRPr="001B3C8D" w:rsidRDefault="001B3C8D" w:rsidP="001B3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C8D" w:rsidRDefault="001B3C8D" w:rsidP="001B3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C8D" w:rsidRPr="001B3C8D" w:rsidRDefault="001B3C8D" w:rsidP="001B3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C8D" w:rsidRDefault="001B3C8D" w:rsidP="001B3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C8D" w:rsidRDefault="001B3C8D" w:rsidP="001B3C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237" w:rsidRPr="001B3C8D" w:rsidRDefault="00C65237" w:rsidP="001B3C8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:rsidR="00C65237" w:rsidRDefault="00732B43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установленной компетенции в Федеральное казначейство направлены документы, связанные с реализацией мероприятия.</w:t>
            </w:r>
          </w:p>
        </w:tc>
      </w:tr>
      <w:tr w:rsidR="00732B43" w:rsidRPr="00566961" w:rsidTr="00732B43">
        <w:trPr>
          <w:trHeight w:val="558"/>
        </w:trPr>
        <w:tc>
          <w:tcPr>
            <w:tcW w:w="661" w:type="dxa"/>
          </w:tcPr>
          <w:p w:rsidR="00732B43" w:rsidRP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73" w:type="dxa"/>
            <w:gridSpan w:val="5"/>
          </w:tcPr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Всероссийского антикоррупционного форума финансово-экономических органов</w:t>
            </w:r>
          </w:p>
        </w:tc>
      </w:tr>
      <w:tr w:rsidR="00732B43" w:rsidRPr="00566961" w:rsidTr="00732B43">
        <w:trPr>
          <w:trHeight w:val="558"/>
        </w:trPr>
        <w:tc>
          <w:tcPr>
            <w:tcW w:w="661" w:type="dxa"/>
          </w:tcPr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399" w:type="dxa"/>
          </w:tcPr>
          <w:p w:rsidR="00732B43" w:rsidRPr="0082215A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15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антикоррупционных конференциях, семинарах и «круглых столах» с приглашением представителей федеральных органов исполнительной власти, органов исполнительной </w:t>
            </w:r>
            <w:r w:rsidRPr="0082215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власти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Московской</w:t>
            </w:r>
            <w:r w:rsidRPr="0082215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области, органов </w:t>
            </w:r>
            <w:r w:rsidRPr="0082215A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самоуправления, а также представителей высших учебных заведений и общественных организаций.</w:t>
            </w:r>
          </w:p>
        </w:tc>
        <w:tc>
          <w:tcPr>
            <w:tcW w:w="2156" w:type="dxa"/>
          </w:tcPr>
          <w:p w:rsidR="00732B43" w:rsidRPr="0082215A" w:rsidRDefault="00732B43" w:rsidP="00732B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15A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22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984" w:type="dxa"/>
            <w:gridSpan w:val="2"/>
          </w:tcPr>
          <w:p w:rsidR="00732B43" w:rsidRPr="0082215A" w:rsidRDefault="00732B43" w:rsidP="00732B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15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При наличии информации о проведении мероприятий</w:t>
            </w:r>
          </w:p>
        </w:tc>
        <w:tc>
          <w:tcPr>
            <w:tcW w:w="4934" w:type="dxa"/>
          </w:tcPr>
          <w:p w:rsidR="00732B43" w:rsidRPr="006220C4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Выработаны приоритетные 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 сфере профилактики коррупции;</w:t>
            </w:r>
          </w:p>
          <w:p w:rsidR="00732B43" w:rsidRPr="00945E3E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разработаны и апробированы новые методики антикоррупционной деятельности</w:t>
            </w:r>
          </w:p>
        </w:tc>
      </w:tr>
      <w:tr w:rsidR="00732B43" w:rsidRPr="00566961" w:rsidTr="00732B43">
        <w:trPr>
          <w:trHeight w:val="558"/>
        </w:trPr>
        <w:tc>
          <w:tcPr>
            <w:tcW w:w="661" w:type="dxa"/>
          </w:tcPr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399" w:type="dxa"/>
          </w:tcPr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проведении Всероссийских конкурсов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творческому отображению противодействия коррупции с максимальным привлечением органов исполнительной власти Московской области, научных и образовательных учреждений, организаций и предприятий по 4 номинациям:</w:t>
            </w:r>
          </w:p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B43" w:rsidRPr="00FF36CA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732B43" w:rsidRPr="006452F8" w:rsidRDefault="00732B43" w:rsidP="0073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-сценическое мастерство по воспитанию невосприятия коррупционных действий</w:t>
            </w:r>
          </w:p>
        </w:tc>
        <w:tc>
          <w:tcPr>
            <w:tcW w:w="2156" w:type="dxa"/>
          </w:tcPr>
          <w:p w:rsidR="00732B43" w:rsidRPr="00F16BE0" w:rsidRDefault="00732B43" w:rsidP="00732B43">
            <w:pPr>
              <w:jc w:val="center"/>
              <w:rPr>
                <w:sz w:val="24"/>
                <w:szCs w:val="24"/>
                <w:lang w:eastAsia="ru-RU"/>
              </w:rPr>
            </w:pPr>
            <w:r w:rsidRPr="00F16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Отделы </w:t>
            </w:r>
            <w:r w:rsidRPr="00F16BE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</w:tc>
        <w:tc>
          <w:tcPr>
            <w:tcW w:w="1984" w:type="dxa"/>
            <w:gridSpan w:val="2"/>
          </w:tcPr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евраль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арт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прель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ктябрь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оябрь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B43" w:rsidRPr="00FB1336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2023 г.</w:t>
            </w:r>
          </w:p>
        </w:tc>
        <w:tc>
          <w:tcPr>
            <w:tcW w:w="4934" w:type="dxa"/>
          </w:tcPr>
          <w:p w:rsidR="00732B43" w:rsidRPr="00FB1336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участие во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по творческому отображению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проведены соответствующие этапы конкурса на уровне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732B43" w:rsidRPr="00566961" w:rsidTr="00732B43">
        <w:trPr>
          <w:trHeight w:val="558"/>
        </w:trPr>
        <w:tc>
          <w:tcPr>
            <w:tcW w:w="661" w:type="dxa"/>
          </w:tcPr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399" w:type="dxa"/>
          </w:tcPr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Всероссийского антикоррупционного форума финансово-экономических органов (пункт 38 Национального плана противодействия коррупции)</w:t>
            </w:r>
            <w:r w:rsidR="00B16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463" w:rsidRPr="00B16463">
              <w:rPr>
                <w:rFonts w:ascii="Times New Roman" w:hAnsi="Times New Roman" w:cs="Times New Roman"/>
                <w:sz w:val="24"/>
                <w:szCs w:val="24"/>
              </w:rPr>
              <w:t>с привлечением федеральных органов исполнительной власти, органов исполнительной власти субъектов Российской Федерации, органов местного самоуправления, научных, общественных организаций и образовательных учреждений</w:t>
            </w:r>
          </w:p>
        </w:tc>
        <w:tc>
          <w:tcPr>
            <w:tcW w:w="2156" w:type="dxa"/>
          </w:tcPr>
          <w:p w:rsidR="00287183" w:rsidRPr="00732B43" w:rsidRDefault="00287183" w:rsidP="002871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Врио начальника </w:t>
            </w: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Парфенюк,</w:t>
            </w:r>
          </w:p>
          <w:p w:rsidR="00012929" w:rsidRDefault="00BD31DB" w:rsidP="00BD3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Молодежного совета Управления</w:t>
            </w:r>
            <w:r w:rsidR="00FF3D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12929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И.о. 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 – финансового отдела</w:t>
            </w:r>
          </w:p>
          <w:p w:rsidR="00732B43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Шестаков</w:t>
            </w:r>
          </w:p>
        </w:tc>
        <w:tc>
          <w:tcPr>
            <w:tcW w:w="1984" w:type="dxa"/>
            <w:gridSpan w:val="2"/>
          </w:tcPr>
          <w:p w:rsidR="00732B43" w:rsidRPr="00FB1336" w:rsidRDefault="00732B43" w:rsidP="002871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7183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информации о проведении </w:t>
            </w:r>
            <w:r w:rsidR="00287183" w:rsidRPr="006220C4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 w:rsidR="00287183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287183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</w:t>
            </w:r>
            <w:r w:rsidR="00287183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287183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 w:rsidR="002871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87183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="00287183">
              <w:rPr>
                <w:rFonts w:ascii="Times New Roman" w:hAnsi="Times New Roman" w:cs="Times New Roman"/>
                <w:sz w:val="24"/>
                <w:szCs w:val="24"/>
              </w:rPr>
              <w:t xml:space="preserve">инансово-экономических органов </w:t>
            </w:r>
          </w:p>
        </w:tc>
        <w:tc>
          <w:tcPr>
            <w:tcW w:w="4934" w:type="dxa"/>
          </w:tcPr>
          <w:p w:rsidR="00732B43" w:rsidRPr="00FB1336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проведении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="00287183">
              <w:rPr>
                <w:rFonts w:ascii="Times New Roman" w:hAnsi="Times New Roman" w:cs="Times New Roman"/>
                <w:sz w:val="24"/>
                <w:szCs w:val="24"/>
              </w:rPr>
              <w:t>инансово-экономических органов</w:t>
            </w:r>
          </w:p>
        </w:tc>
      </w:tr>
    </w:tbl>
    <w:p w:rsidR="009259FA" w:rsidRPr="00550EA0" w:rsidRDefault="009259FA" w:rsidP="009259FA"/>
    <w:sectPr w:rsidR="009259FA" w:rsidRPr="00550EA0" w:rsidSect="00781D36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A14" w:rsidRDefault="00837A14" w:rsidP="007A689C">
      <w:pPr>
        <w:spacing w:after="0" w:line="240" w:lineRule="auto"/>
      </w:pPr>
      <w:r>
        <w:separator/>
      </w:r>
    </w:p>
  </w:endnote>
  <w:endnote w:type="continuationSeparator" w:id="0">
    <w:p w:rsidR="00837A14" w:rsidRDefault="00837A14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A14" w:rsidRDefault="00837A14" w:rsidP="007A689C">
      <w:pPr>
        <w:spacing w:after="0" w:line="240" w:lineRule="auto"/>
      </w:pPr>
      <w:r>
        <w:separator/>
      </w:r>
    </w:p>
  </w:footnote>
  <w:footnote w:type="continuationSeparator" w:id="0">
    <w:p w:rsidR="00837A14" w:rsidRDefault="00837A14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0C4F1C" w:rsidRPr="007A689C" w:rsidRDefault="000C4F1C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6B2F56">
          <w:rPr>
            <w:rFonts w:ascii="Times New Roman" w:hAnsi="Times New Roman" w:cs="Times New Roman"/>
            <w:noProof/>
            <w:sz w:val="24"/>
          </w:rPr>
          <w:t>9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2929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5722"/>
    <w:rsid w:val="00076476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C4F1C"/>
    <w:rsid w:val="000D1308"/>
    <w:rsid w:val="000D16E5"/>
    <w:rsid w:val="000D3DB0"/>
    <w:rsid w:val="000D699A"/>
    <w:rsid w:val="000E1FF9"/>
    <w:rsid w:val="000E5779"/>
    <w:rsid w:val="000F11B0"/>
    <w:rsid w:val="000F1B6E"/>
    <w:rsid w:val="000F2D87"/>
    <w:rsid w:val="000F327C"/>
    <w:rsid w:val="000F3BD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76207"/>
    <w:rsid w:val="00194728"/>
    <w:rsid w:val="001A3FB9"/>
    <w:rsid w:val="001A5C82"/>
    <w:rsid w:val="001A62A5"/>
    <w:rsid w:val="001B33F8"/>
    <w:rsid w:val="001B3C8D"/>
    <w:rsid w:val="001B5433"/>
    <w:rsid w:val="001C00B5"/>
    <w:rsid w:val="001C418C"/>
    <w:rsid w:val="001C549A"/>
    <w:rsid w:val="001D0271"/>
    <w:rsid w:val="001D65F8"/>
    <w:rsid w:val="001D6FF6"/>
    <w:rsid w:val="001F1AD6"/>
    <w:rsid w:val="001F2E1A"/>
    <w:rsid w:val="001F47DF"/>
    <w:rsid w:val="001F48CB"/>
    <w:rsid w:val="001F4A94"/>
    <w:rsid w:val="001F5014"/>
    <w:rsid w:val="0020320E"/>
    <w:rsid w:val="0020447D"/>
    <w:rsid w:val="0020514F"/>
    <w:rsid w:val="00212A62"/>
    <w:rsid w:val="00212B89"/>
    <w:rsid w:val="00214C7B"/>
    <w:rsid w:val="002212D3"/>
    <w:rsid w:val="00225425"/>
    <w:rsid w:val="0023106C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17A8"/>
    <w:rsid w:val="00263415"/>
    <w:rsid w:val="0026473C"/>
    <w:rsid w:val="0027080A"/>
    <w:rsid w:val="00272E8C"/>
    <w:rsid w:val="002732F2"/>
    <w:rsid w:val="00274809"/>
    <w:rsid w:val="00275B98"/>
    <w:rsid w:val="00281F50"/>
    <w:rsid w:val="00282FFF"/>
    <w:rsid w:val="00287183"/>
    <w:rsid w:val="00287964"/>
    <w:rsid w:val="00287D3D"/>
    <w:rsid w:val="002941D4"/>
    <w:rsid w:val="0029429E"/>
    <w:rsid w:val="002A1460"/>
    <w:rsid w:val="002B3674"/>
    <w:rsid w:val="002B6E1D"/>
    <w:rsid w:val="002D3699"/>
    <w:rsid w:val="002E10E8"/>
    <w:rsid w:val="002E65BC"/>
    <w:rsid w:val="002E7C5A"/>
    <w:rsid w:val="002F42BC"/>
    <w:rsid w:val="00302E31"/>
    <w:rsid w:val="003079D5"/>
    <w:rsid w:val="00310CE8"/>
    <w:rsid w:val="0031595E"/>
    <w:rsid w:val="0031667F"/>
    <w:rsid w:val="00320F40"/>
    <w:rsid w:val="00335A97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3CA3"/>
    <w:rsid w:val="003758DA"/>
    <w:rsid w:val="00376F30"/>
    <w:rsid w:val="003827B1"/>
    <w:rsid w:val="003A1509"/>
    <w:rsid w:val="003A272D"/>
    <w:rsid w:val="003A6152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1487"/>
    <w:rsid w:val="004150AE"/>
    <w:rsid w:val="004159FC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088E"/>
    <w:rsid w:val="00452E2F"/>
    <w:rsid w:val="00454207"/>
    <w:rsid w:val="0045739D"/>
    <w:rsid w:val="00470624"/>
    <w:rsid w:val="00470AC7"/>
    <w:rsid w:val="00471000"/>
    <w:rsid w:val="00472AD4"/>
    <w:rsid w:val="00475DDA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47944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E0971"/>
    <w:rsid w:val="005E2CF1"/>
    <w:rsid w:val="005E56CF"/>
    <w:rsid w:val="005E5996"/>
    <w:rsid w:val="005E6979"/>
    <w:rsid w:val="005F018B"/>
    <w:rsid w:val="005F48C0"/>
    <w:rsid w:val="006013F1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010E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612D"/>
    <w:rsid w:val="006B0482"/>
    <w:rsid w:val="006B11C5"/>
    <w:rsid w:val="006B2F56"/>
    <w:rsid w:val="006B33F4"/>
    <w:rsid w:val="006B3AAD"/>
    <w:rsid w:val="006C1343"/>
    <w:rsid w:val="006C57C7"/>
    <w:rsid w:val="006C7BEA"/>
    <w:rsid w:val="006C7C61"/>
    <w:rsid w:val="006D2174"/>
    <w:rsid w:val="006D3126"/>
    <w:rsid w:val="006D4963"/>
    <w:rsid w:val="006D57DE"/>
    <w:rsid w:val="006E25B3"/>
    <w:rsid w:val="006E3955"/>
    <w:rsid w:val="006E3B1F"/>
    <w:rsid w:val="006E5D99"/>
    <w:rsid w:val="006F22CE"/>
    <w:rsid w:val="006F26C2"/>
    <w:rsid w:val="006F5802"/>
    <w:rsid w:val="007000B5"/>
    <w:rsid w:val="00704061"/>
    <w:rsid w:val="00704560"/>
    <w:rsid w:val="0071424B"/>
    <w:rsid w:val="00722735"/>
    <w:rsid w:val="007262AF"/>
    <w:rsid w:val="00732B43"/>
    <w:rsid w:val="00733270"/>
    <w:rsid w:val="00733F14"/>
    <w:rsid w:val="00737976"/>
    <w:rsid w:val="00737E71"/>
    <w:rsid w:val="00743B57"/>
    <w:rsid w:val="00744774"/>
    <w:rsid w:val="00747DBF"/>
    <w:rsid w:val="00767AF2"/>
    <w:rsid w:val="007704B1"/>
    <w:rsid w:val="00770652"/>
    <w:rsid w:val="00770EEF"/>
    <w:rsid w:val="0077390B"/>
    <w:rsid w:val="00775D81"/>
    <w:rsid w:val="00776F11"/>
    <w:rsid w:val="00781D36"/>
    <w:rsid w:val="00785446"/>
    <w:rsid w:val="007911EC"/>
    <w:rsid w:val="007A5638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843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0C63"/>
    <w:rsid w:val="00836EEF"/>
    <w:rsid w:val="00837A14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41C9"/>
    <w:rsid w:val="00897D0C"/>
    <w:rsid w:val="008A1D5F"/>
    <w:rsid w:val="008A409D"/>
    <w:rsid w:val="008A4781"/>
    <w:rsid w:val="008A6107"/>
    <w:rsid w:val="008A7A73"/>
    <w:rsid w:val="008D1969"/>
    <w:rsid w:val="008D4588"/>
    <w:rsid w:val="008E4745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662B9"/>
    <w:rsid w:val="009707AE"/>
    <w:rsid w:val="00973A5F"/>
    <w:rsid w:val="00996184"/>
    <w:rsid w:val="009A0B58"/>
    <w:rsid w:val="009A60F0"/>
    <w:rsid w:val="009A7FAA"/>
    <w:rsid w:val="009B5C67"/>
    <w:rsid w:val="009B6076"/>
    <w:rsid w:val="009B7F4E"/>
    <w:rsid w:val="009C0B59"/>
    <w:rsid w:val="009C1F73"/>
    <w:rsid w:val="009D45D9"/>
    <w:rsid w:val="009D6109"/>
    <w:rsid w:val="009D6CD1"/>
    <w:rsid w:val="009E0054"/>
    <w:rsid w:val="009E2A18"/>
    <w:rsid w:val="009E6BA5"/>
    <w:rsid w:val="009F4124"/>
    <w:rsid w:val="009F5A95"/>
    <w:rsid w:val="00A0001F"/>
    <w:rsid w:val="00A05D42"/>
    <w:rsid w:val="00A1233A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16463"/>
    <w:rsid w:val="00B25D2F"/>
    <w:rsid w:val="00B416BB"/>
    <w:rsid w:val="00B47210"/>
    <w:rsid w:val="00B53DDC"/>
    <w:rsid w:val="00B5619A"/>
    <w:rsid w:val="00B57F04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87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0A2A"/>
    <w:rsid w:val="00BD249E"/>
    <w:rsid w:val="00BD2877"/>
    <w:rsid w:val="00BD31DB"/>
    <w:rsid w:val="00BD5DA8"/>
    <w:rsid w:val="00BE0549"/>
    <w:rsid w:val="00BE2921"/>
    <w:rsid w:val="00BE7A65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373DA"/>
    <w:rsid w:val="00C43625"/>
    <w:rsid w:val="00C47302"/>
    <w:rsid w:val="00C52E9F"/>
    <w:rsid w:val="00C57E5D"/>
    <w:rsid w:val="00C6015D"/>
    <w:rsid w:val="00C65237"/>
    <w:rsid w:val="00C726C5"/>
    <w:rsid w:val="00C75199"/>
    <w:rsid w:val="00C855FD"/>
    <w:rsid w:val="00C92325"/>
    <w:rsid w:val="00C96B80"/>
    <w:rsid w:val="00CA22FF"/>
    <w:rsid w:val="00CA3928"/>
    <w:rsid w:val="00CA7A8D"/>
    <w:rsid w:val="00CB0EA5"/>
    <w:rsid w:val="00CB46D0"/>
    <w:rsid w:val="00CB5C55"/>
    <w:rsid w:val="00CC330A"/>
    <w:rsid w:val="00CC7538"/>
    <w:rsid w:val="00CD0AEE"/>
    <w:rsid w:val="00CD22C7"/>
    <w:rsid w:val="00D049C1"/>
    <w:rsid w:val="00D07AA8"/>
    <w:rsid w:val="00D13E0F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57B4E"/>
    <w:rsid w:val="00D6117D"/>
    <w:rsid w:val="00D61201"/>
    <w:rsid w:val="00D6769B"/>
    <w:rsid w:val="00D737D6"/>
    <w:rsid w:val="00D73FF4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E385A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45A25"/>
    <w:rsid w:val="00E57797"/>
    <w:rsid w:val="00E60FE5"/>
    <w:rsid w:val="00E617B6"/>
    <w:rsid w:val="00E6225B"/>
    <w:rsid w:val="00E62C66"/>
    <w:rsid w:val="00E66D2F"/>
    <w:rsid w:val="00E67D78"/>
    <w:rsid w:val="00E70577"/>
    <w:rsid w:val="00E723CA"/>
    <w:rsid w:val="00E76D79"/>
    <w:rsid w:val="00E77AAC"/>
    <w:rsid w:val="00E80FFD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0320"/>
    <w:rsid w:val="00F11A89"/>
    <w:rsid w:val="00F13CBA"/>
    <w:rsid w:val="00F174A9"/>
    <w:rsid w:val="00F2154A"/>
    <w:rsid w:val="00F22D5F"/>
    <w:rsid w:val="00F25101"/>
    <w:rsid w:val="00F2520A"/>
    <w:rsid w:val="00F27D8B"/>
    <w:rsid w:val="00F468A9"/>
    <w:rsid w:val="00F511D7"/>
    <w:rsid w:val="00F53144"/>
    <w:rsid w:val="00F53910"/>
    <w:rsid w:val="00F55D83"/>
    <w:rsid w:val="00F64582"/>
    <w:rsid w:val="00F7006C"/>
    <w:rsid w:val="00F80F5B"/>
    <w:rsid w:val="00F8126A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1C7"/>
    <w:rsid w:val="00FE1BF9"/>
    <w:rsid w:val="00FF0DB8"/>
    <w:rsid w:val="00FF1F63"/>
    <w:rsid w:val="00FF264C"/>
    <w:rsid w:val="00FF36CA"/>
    <w:rsid w:val="00FF3DB8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DB991918-1C06-411D-A326-387CAD83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6BA3C-6020-429E-BDEE-125347636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2795</Words>
  <Characters>15936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Грищенкова Марина Александровна</cp:lastModifiedBy>
  <cp:revision>2</cp:revision>
  <cp:lastPrinted>2022-04-21T10:51:00Z</cp:lastPrinted>
  <dcterms:created xsi:type="dcterms:W3CDTF">2024-07-29T11:56:00Z</dcterms:created>
  <dcterms:modified xsi:type="dcterms:W3CDTF">2024-07-29T11:56:00Z</dcterms:modified>
</cp:coreProperties>
</file>