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</w:t>
      </w:r>
      <w:proofErr w:type="gramStart"/>
      <w:r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Pr="0037245D">
        <w:rPr>
          <w:rFonts w:ascii="Times New Roman" w:hAnsi="Times New Roman" w:cs="Times New Roman"/>
          <w:sz w:val="28"/>
          <w:szCs w:val="28"/>
        </w:rPr>
        <w:br/>
        <w:t>что</w:t>
      </w:r>
      <w:proofErr w:type="gramEnd"/>
      <w:r w:rsidRPr="0037245D">
        <w:rPr>
          <w:rFonts w:ascii="Times New Roman" w:hAnsi="Times New Roman" w:cs="Times New Roman"/>
          <w:sz w:val="28"/>
          <w:szCs w:val="28"/>
        </w:rPr>
        <w:t xml:space="preserve"> в соответствии с приказом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Pr="004A7E29">
        <w:rPr>
          <w:rFonts w:ascii="Times New Roman" w:hAnsi="Times New Roman" w:cs="Times New Roman"/>
          <w:sz w:val="28"/>
          <w:szCs w:val="28"/>
        </w:rPr>
        <w:t>област</w:t>
      </w:r>
      <w:r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Pr="00CB1272">
        <w:rPr>
          <w:rFonts w:ascii="Times New Roman" w:hAnsi="Times New Roman" w:cs="Times New Roman"/>
          <w:sz w:val="28"/>
          <w:szCs w:val="28"/>
        </w:rPr>
        <w:t>от 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B1272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B1272">
        <w:rPr>
          <w:rFonts w:ascii="Times New Roman" w:hAnsi="Times New Roman" w:cs="Times New Roman"/>
          <w:sz w:val="28"/>
          <w:szCs w:val="28"/>
        </w:rPr>
        <w:t>ября</w:t>
      </w:r>
      <w:r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B12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04CFE">
        <w:rPr>
          <w:rFonts w:ascii="Times New Roman" w:hAnsi="Times New Roman" w:cs="Times New Roman"/>
          <w:sz w:val="28"/>
          <w:szCs w:val="28"/>
        </w:rPr>
        <w:t xml:space="preserve"> «Об исключении из кадрового </w:t>
      </w:r>
      <w:r w:rsidRPr="008F395D">
        <w:rPr>
          <w:rFonts w:ascii="Times New Roman" w:hAnsi="Times New Roman" w:cs="Times New Roman"/>
          <w:sz w:val="28"/>
          <w:szCs w:val="28"/>
        </w:rPr>
        <w:t>резерва» исключены из кадрового резерва:</w:t>
      </w:r>
    </w:p>
    <w:p w:rsidR="00A5446B" w:rsidRPr="008F395D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>Кулик Натали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22B77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eastAsia="Times New Roman" w:hAnsi="Times New Roman" w:cs="Times New Roman"/>
          <w:sz w:val="28"/>
          <w:szCs w:val="28"/>
        </w:rPr>
        <w:t>№ 5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395D">
        <w:rPr>
          <w:rFonts w:ascii="Times New Roman" w:hAnsi="Times New Roman" w:cs="Times New Roman"/>
          <w:sz w:val="28"/>
          <w:szCs w:val="28"/>
        </w:rPr>
        <w:t xml:space="preserve">. 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>Утин Васили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Алексеевич – старш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специалист 2 разряда Отдела № 12</w:t>
      </w:r>
      <w:r w:rsidRPr="008F39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>Фирсов Руслан Владимирович – старш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ий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специалист 2 разряда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Отдела № 12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>Морозов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Светлан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Отдела № 23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>Кузнецов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Игоревн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– старш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29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6D199D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446B" w:rsidRDefault="00A5446B" w:rsidP="00A544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>Бочков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Васильевн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35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6D199D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8FE" w:rsidRPr="009A77ED" w:rsidRDefault="00A5446B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A5446B">
        <w:rPr>
          <w:rFonts w:ascii="Times New Roman" w:eastAsia="Times New Roman" w:hAnsi="Times New Roman" w:cs="Times New Roman"/>
          <w:sz w:val="28"/>
          <w:szCs w:val="28"/>
        </w:rPr>
        <w:t>Жевлаков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Галин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5446B">
        <w:rPr>
          <w:rFonts w:ascii="Times New Roman" w:eastAsia="Times New Roman" w:hAnsi="Times New Roman" w:cs="Times New Roman"/>
          <w:sz w:val="28"/>
          <w:szCs w:val="28"/>
        </w:rPr>
        <w:t xml:space="preserve"> Отдела № 43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8F395D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служащий 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7708FE" w:rsidRPr="009A77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9686F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5446B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D91B28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C88E9-3C89-4B6F-B24C-0F363CF5C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6</cp:revision>
  <cp:lastPrinted>2017-11-30T10:09:00Z</cp:lastPrinted>
  <dcterms:created xsi:type="dcterms:W3CDTF">2025-09-11T10:57:00Z</dcterms:created>
  <dcterms:modified xsi:type="dcterms:W3CDTF">2025-11-06T08:12:00Z</dcterms:modified>
</cp:coreProperties>
</file>