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AE" w:rsidRDefault="004770AE">
      <w:pPr>
        <w:pStyle w:val="ConsPlusNormal0"/>
        <w:jc w:val="both"/>
        <w:outlineLvl w:val="0"/>
      </w:pPr>
    </w:p>
    <w:p w:rsidR="004770AE" w:rsidRDefault="00F44E44">
      <w:pPr>
        <w:pStyle w:val="ConsPlusNormal0"/>
        <w:outlineLvl w:val="0"/>
      </w:pPr>
      <w:r>
        <w:t>Зарегистрировано в Минюсте России 9 февраля 2015 г. N 35954</w:t>
      </w:r>
    </w:p>
    <w:p w:rsidR="004770AE" w:rsidRDefault="004770A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r>
        <w:t>МИНИСТЕРСТВО ФИНАНСОВ РОССИЙСКОЙ ФЕДЕРАЦИИ</w:t>
      </w:r>
    </w:p>
    <w:p w:rsidR="004770AE" w:rsidRDefault="004770AE">
      <w:pPr>
        <w:pStyle w:val="ConsPlusTitle0"/>
        <w:jc w:val="both"/>
      </w:pPr>
    </w:p>
    <w:p w:rsidR="004770AE" w:rsidRDefault="00F44E44">
      <w:pPr>
        <w:pStyle w:val="ConsPlusTitle0"/>
        <w:jc w:val="center"/>
      </w:pPr>
      <w:r>
        <w:t>ПРИКАЗ</w:t>
      </w:r>
    </w:p>
    <w:p w:rsidR="004770AE" w:rsidRDefault="00F44E44">
      <w:pPr>
        <w:pStyle w:val="ConsPlusTitle0"/>
        <w:jc w:val="center"/>
      </w:pPr>
      <w:r>
        <w:t>от 23 декабря 2014 г. N 163н</w:t>
      </w:r>
    </w:p>
    <w:p w:rsidR="004770AE" w:rsidRDefault="004770AE">
      <w:pPr>
        <w:pStyle w:val="ConsPlusTitle0"/>
        <w:jc w:val="both"/>
      </w:pPr>
    </w:p>
    <w:p w:rsidR="004770AE" w:rsidRDefault="00F44E44">
      <w:pPr>
        <w:pStyle w:val="ConsPlusTitle0"/>
        <w:jc w:val="center"/>
      </w:pPr>
      <w:r>
        <w:t>О ПОРЯДКЕ</w:t>
      </w:r>
    </w:p>
    <w:p w:rsidR="004770AE" w:rsidRDefault="00F44E44">
      <w:pPr>
        <w:pStyle w:val="ConsPlusTitle0"/>
        <w:jc w:val="center"/>
      </w:pPr>
      <w:r>
        <w:t>ФОРМИРОВАНИЯ И ВЕДЕНИЯ РЕЕСТРА УЧАСТНИКОВ БЮДЖЕТНОГО</w:t>
      </w:r>
    </w:p>
    <w:p w:rsidR="004770AE" w:rsidRDefault="00F44E44">
      <w:pPr>
        <w:pStyle w:val="ConsPlusTitle0"/>
        <w:jc w:val="center"/>
      </w:pPr>
      <w:r>
        <w:t>ПРОЦЕССА, А ТАКЖЕ ЮРИДИЧЕСКИХ ЛИЦ, НЕ ЯВЛЯЮЩИХСЯ</w:t>
      </w:r>
    </w:p>
    <w:p w:rsidR="004770AE" w:rsidRDefault="00F44E44">
      <w:pPr>
        <w:pStyle w:val="ConsPlusTitle0"/>
        <w:jc w:val="center"/>
      </w:pPr>
      <w:r>
        <w:t>УЧАСТНИКАМИ БЮДЖЕТНОГО ПРОЦЕССА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03.11.2016 </w:t>
            </w:r>
            <w:hyperlink r:id="rId6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203н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27.11.2017 </w:t>
            </w:r>
            <w:hyperlink r:id="rId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 xml:space="preserve">, от 07.06.2019 </w:t>
            </w:r>
            <w:hyperlink r:id="rId8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89н</w:t>
              </w:r>
            </w:hyperlink>
            <w:r>
              <w:rPr>
                <w:color w:val="392C69"/>
              </w:rPr>
              <w:t xml:space="preserve">, от 07.04.2020 </w:t>
            </w:r>
            <w:hyperlink r:id="rId9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56н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18.11.2020 </w:t>
            </w:r>
            <w:hyperlink r:id="rId10" w:tooltip="Приказ Минфина России от 18.11.2020 N 271н &quot;О признании утратившим силу приказа Министерства финансов Российской Федерации от 15 января 2015 г. N 5н &quot;Об утверждении Административного регламента предоставления Федеральной налоговой службой государственной услуг">
              <w:r>
                <w:rPr>
                  <w:color w:val="0000FF"/>
                </w:rPr>
                <w:t>N 271н</w:t>
              </w:r>
            </w:hyperlink>
            <w:r>
              <w:rPr>
                <w:color w:val="392C69"/>
              </w:rPr>
              <w:t xml:space="preserve">, от 08.12.2020 </w:t>
            </w:r>
            <w:hyperlink r:id="rId11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 xml:space="preserve">, от 20.08.2021 </w:t>
            </w:r>
            <w:hyperlink r:id="rId12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111н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24.11.2021 </w:t>
            </w:r>
            <w:hyperlink r:id="rId13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192н</w:t>
              </w:r>
            </w:hyperlink>
            <w:r>
              <w:rPr>
                <w:color w:val="392C69"/>
              </w:rPr>
              <w:t xml:space="preserve">, от 07.12.2022 </w:t>
            </w:r>
            <w:hyperlink r:id="rId14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 xml:space="preserve">В соответствии со </w:t>
      </w:r>
      <w:hyperlink r:id="rId15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статьями 165</w:t>
        </w:r>
      </w:hyperlink>
      <w:r>
        <w:t xml:space="preserve">, </w:t>
      </w:r>
      <w:hyperlink r:id="rId16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</w:t>
      </w:r>
      <w:r>
        <w:t>8, ст. 2117; N 45, ст. 5424; 2010, N 19, ст. 2291; 2011, N 27, ст. 3873; 2013, N 19, ст. 2331; N 31, ст. 4191; 2013, N 52, ст. 6983) приказываю: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58" w:tooltip="ПОРЯДОК">
        <w:r>
          <w:rPr>
            <w:color w:val="0000FF"/>
          </w:rPr>
          <w:t>Порядок</w:t>
        </w:r>
      </w:hyperlink>
      <w:r>
        <w:t xml:space="preserve"> формирования и ведения реестра участник</w:t>
      </w:r>
      <w:r>
        <w:t>ов бюджетного процесса, а также юридических лиц, не являющихся участниками бюджетного процесса (далее - Порядок).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4770AE" w:rsidRDefault="00F44E44">
      <w:pPr>
        <w:pStyle w:val="ConsPlusNormal0"/>
        <w:spacing w:before="200"/>
        <w:ind w:firstLine="540"/>
        <w:jc w:val="both"/>
      </w:pPr>
      <w:hyperlink r:id="rId17" w:tooltip="Приказ Минфина РФ от 15.08.2008 N 80н (ред. от 09.08.2011) &quot;О Порядке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15 августа 2008 г. N 80н "О Порядке ведения сводного реестра главных распорядителей, распорядителей и получателей средств федерального бюджета, главных админист</w:t>
      </w:r>
      <w:r>
        <w:t>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бюджета" (зарегистрирован в Министерстве юстиции Российской Федерации 30 сентября 2008 г., регистрационный N 1</w:t>
      </w:r>
      <w:r>
        <w:t>2363; Бюллетень нормативных актов федеральных органов исполнительной власти, 2008, N 41) (далее - Приказ 80н);</w:t>
      </w:r>
    </w:p>
    <w:p w:rsidR="004770AE" w:rsidRDefault="00F44E44">
      <w:pPr>
        <w:pStyle w:val="ConsPlusNormal0"/>
        <w:spacing w:before="200"/>
        <w:ind w:firstLine="540"/>
        <w:jc w:val="both"/>
      </w:pPr>
      <w:hyperlink r:id="rId18" w:tooltip="Приказ Минфина РФ от 12.03.2009 N 24н &quot;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марта 2009 г. N 24н "О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</w:t>
      </w:r>
      <w:r>
        <w:t>страторов доходов федерального бюджета, главных администраторов и администраторов источников финансирования дефицита федерального бюджета, утвержденный приказом Министерства финансов Российской Федерации от 15 августа 2008 г. N 80н" (зарегистрирован в Мини</w:t>
      </w:r>
      <w:r>
        <w:t>стерстве юстиции Российской Федерации 1 апреля 2009 г., регистрационный N 13655; Бюллетень нормативных актов федеральных органов исполнительной власти, 2009, N 15);</w:t>
      </w:r>
    </w:p>
    <w:p w:rsidR="004770AE" w:rsidRDefault="00F44E44">
      <w:pPr>
        <w:pStyle w:val="ConsPlusNormal0"/>
        <w:spacing w:before="200"/>
        <w:ind w:firstLine="540"/>
        <w:jc w:val="both"/>
      </w:pPr>
      <w:hyperlink r:id="rId19" w:tooltip="Приказ Минфина России от 17.08.2010 N 92н (ред. от 18.12.2013) &quot;О внесении изменений в отдельные Приказы Министерства финансов Российской Федерации&quot; (Зарегистрировано в Минюсте России 15.09.2010 N 18441)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Изменений, вносимых в отдельные приказы Министерства финансов Российской Федерации, утвержденных приказом Министерства финансов Российской Федерации от 17 августа 2</w:t>
      </w:r>
      <w:r>
        <w:t>010 г. N 92н "О внесении изменений в отдельные приказы Министерства финансов Российской Федерации" (зарегистрирован в Министерстве юстиции Российской Федерации 15 сентября 2010 г., регистрационный N 18441; Российская газета, 2010, 29 сентября);</w:t>
      </w:r>
    </w:p>
    <w:p w:rsidR="004770AE" w:rsidRDefault="00F44E44">
      <w:pPr>
        <w:pStyle w:val="ConsPlusNormal0"/>
        <w:spacing w:before="200"/>
        <w:ind w:firstLine="540"/>
        <w:jc w:val="both"/>
      </w:pPr>
      <w:hyperlink r:id="rId20" w:tooltip="Приказ Минфина РФ от 10.12.2010 N 165н &quot;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10 декабря 2010 г. N 165н "О внесении изменений в Порядок в</w:t>
      </w:r>
      <w:r>
        <w:t xml:space="preserve">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</w:t>
      </w:r>
      <w:r>
        <w:t>федерального бюджета, утвержденный приказом Министерства финансов Российской Федерации от 15 августа 2008 г. N 80н" (зарегистрирован в Министерстве юстиции Российской Федерации 22 февраля 2011 г., регистрационный N 19912; Российская газета, 2011, 5 марта);</w:t>
      </w:r>
    </w:p>
    <w:p w:rsidR="004770AE" w:rsidRDefault="00F44E44">
      <w:pPr>
        <w:pStyle w:val="ConsPlusNormal0"/>
        <w:spacing w:before="200"/>
        <w:ind w:firstLine="540"/>
        <w:jc w:val="both"/>
      </w:pPr>
      <w:hyperlink r:id="rId21" w:tooltip="Приказ Минфина РФ от 09.08.2011 N 94н &quot;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9 августа 2011 г. N 94н "О внесении изменений в</w:t>
      </w:r>
      <w:r>
        <w:t xml:space="preserve">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</w:t>
      </w:r>
      <w:r>
        <w:t xml:space="preserve"> дефицита федерального бюджета, утвержденный приказом Министерства финансов Российской Федерации от 15 августа 2008 г. N 80н" (зарегистрирован в Министерстве юстиции Российской Федерации 19 сентября 2011 г., регистрационный N 21821; Бюллетень нормативных а</w:t>
      </w:r>
      <w:r>
        <w:t>ктов федеральных органов исполнительной власти, 2011, N 40).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3. Установить, что участники бюджетного процесса федерального бюджета до включения в соответствии с </w:t>
      </w:r>
      <w:hyperlink w:anchor="P58" w:tooltip="ПОРЯДОК">
        <w:r>
          <w:rPr>
            <w:color w:val="0000FF"/>
          </w:rPr>
          <w:t>Порядком</w:t>
        </w:r>
      </w:hyperlink>
      <w:r>
        <w:t xml:space="preserve"> информации и документов о них в реестр участник</w:t>
      </w:r>
      <w:r>
        <w:t>ов бюджетного процесса, а также юридических лиц, не являющихся участниками бюджетного процесса, вправе осуществлять бюджетные полномочия в соответствии со сведениями, включенными в Сводный реестр главных распорядителей, распорядителей и получателей средств</w:t>
      </w:r>
      <w:r>
        <w:t xml:space="preserve">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сформированный по состоянию на 31 декабря 2014 года в соответс</w:t>
      </w:r>
      <w:r>
        <w:t xml:space="preserve">твии с </w:t>
      </w:r>
      <w:hyperlink r:id="rId22" w:tooltip="Приказ Минфина РФ от 15.08.2008 N 80н (ред. от 09.08.2011) &quot;О Порядке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">
        <w:r>
          <w:rPr>
            <w:color w:val="0000FF"/>
          </w:rPr>
          <w:t>Приказом N 80н</w:t>
        </w:r>
      </w:hyperlink>
      <w:r>
        <w:t xml:space="preserve"> (далее - Реестр), до истечения сроков действия указанных полномочий, но не позд</w:t>
      </w:r>
      <w:r>
        <w:t>нее 1 июля 2015 года.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изменения до 1 июля 2015 года сведений об участниках бюджетного процесса федерального бюджета, включенных в Реестр, информация и документы о них подлежат включению в реестр участников бюджетного процесса, а также юридических лиц, не являющихся уча</w:t>
      </w:r>
      <w:r>
        <w:t xml:space="preserve">стниками бюджетного процесса, в соответствии с </w:t>
      </w:r>
      <w:hyperlink w:anchor="P58" w:tooltip="ПОРЯДОК">
        <w:r>
          <w:rPr>
            <w:color w:val="0000FF"/>
          </w:rPr>
          <w:t>Порядком</w:t>
        </w:r>
      </w:hyperlink>
      <w:r>
        <w:t xml:space="preserve"> для осуществления ими бюджетных полномочий.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4. Обеспечить в соответствии с </w:t>
      </w:r>
      <w:hyperlink w:anchor="P58" w:tooltip="ПОРЯДОК">
        <w:r>
          <w:rPr>
            <w:color w:val="0000FF"/>
          </w:rPr>
          <w:t>Порядком</w:t>
        </w:r>
      </w:hyperlink>
      <w:r>
        <w:t xml:space="preserve"> включение информации и документов в ре</w:t>
      </w:r>
      <w:r>
        <w:t>естр участников бюджетного процесса, а также юридических лиц, не являющихся участниками бюджетного процесса: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главным распорядителям средств федерального бюджета, органам управления государственными внебюджетными фондами Российской Федерации, федеральным ор</w:t>
      </w:r>
      <w:r>
        <w:t>ганам государственной власти (государственным органам), осуществляющим права собственника имущества федеральных государственных унитарных предприятий, Центральному банку Российской Федерации - не позднее 1 июля 2015 года;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финансовым органам субъектов Российской Федерации, финансовым органам муниципальных образований, органам управления территориальными государственными внебюджетными фондами: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23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не позднее 1 января 2017 года, за исключением информации и документов о юридических лицах, не являющихся гос</w:t>
      </w:r>
      <w:r>
        <w:t>ударственными (муниципальными) учреждениями и государственными (муниципальными) унитарными предприятиями, получающих средства из бюджета субъекта Российской Федерации (местного бюджета) и открывающих лицевые счета в территориальных органах Федерального каз</w:t>
      </w:r>
      <w:r>
        <w:t>начейства, финансовых органах субъектов Российской Федерации (муниципальных образований) в соответствии с законодательством Российской Федерации;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4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с 1 января 2018 года в части информации и документов о юридических лицах, не являющихся государственными (муниципальными) учрежд</w:t>
      </w:r>
      <w:r>
        <w:t>ениями и государственными (муниципальными) унитарными предприятиями, получающих средства из бюджета субъекта Российской Федерации (местного бюджета) и открывающих лицевые счета в территориальных органах Федерального казначейства, финансовых органах субъект</w:t>
      </w:r>
      <w:r>
        <w:t>ов Российской Федерации (муниципальных образований) в соответствии с законодательством Российской Федерации;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государственным корпорациям и государственным компаниям, которым в соответствии с бюджетным законодательством Российской Федерации предоставляются субсидии из федера</w:t>
      </w:r>
      <w:r>
        <w:t>льного бюджета (далее - государственные корпорации, государственные компании), при условии наделения их полномочиями главного распорядителя средств федерального бюджета либо федеральным органам государственной власти, осуществляющим предоставление субсидий</w:t>
      </w:r>
      <w:r>
        <w:t xml:space="preserve"> государственной корпорации, государственной компании из федерального бюджета, - не позднее 1 января 2017 года;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6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главным распорядителям средств федерального бюджета, осуществляющим предоставление средств из федерального бюджета юридическим лицам, не являющимся государственны</w:t>
      </w:r>
      <w:r>
        <w:t>ми корпорациями и государственными компаниями, а также государственными учреждениями и государственными унитарными предприятиями, открывающим лицевые счета в территориальных органах Федерального казначейства в соответствии с законодательством Российской Фе</w:t>
      </w:r>
      <w:r>
        <w:t xml:space="preserve">дерации, либо соответствующим главным распорядителям средств федерального бюджета, в ведении которых находится получатель средств федерального бюджета, осуществляющий предоставление указанным юридическим лицам средств из федерального бюджета, - с 1 января </w:t>
      </w:r>
      <w:r>
        <w:t>2018 года;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7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юридиче</w:t>
      </w:r>
      <w:r>
        <w:t>ским лицам, заключившим контракты, договоры, соглашения в рамках исполнения государственных (муниципальных) контрактов (договоров, соглашений), - с 1 января 2018 года;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8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публично-правовым компаниям, открывающим лицевые счета в территориальных органах Федерального казначейства</w:t>
      </w:r>
      <w:r>
        <w:t xml:space="preserve"> в соответствии с законодательством Российской Федерации, - с 1 января 2018 года.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29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</w:pPr>
      <w:r>
        <w:t>Министр</w:t>
      </w:r>
    </w:p>
    <w:p w:rsidR="004770AE" w:rsidRDefault="00F44E44">
      <w:pPr>
        <w:pStyle w:val="ConsPlusNormal0"/>
        <w:jc w:val="right"/>
      </w:pPr>
      <w:r>
        <w:t>А.Г.СИЛУАНОВ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0"/>
      </w:pPr>
      <w:r>
        <w:t>Утвержден</w:t>
      </w:r>
    </w:p>
    <w:p w:rsidR="004770AE" w:rsidRDefault="00F44E44">
      <w:pPr>
        <w:pStyle w:val="ConsPlusNormal0"/>
        <w:jc w:val="right"/>
      </w:pPr>
      <w:r>
        <w:t>приказом Министерства финансов</w:t>
      </w:r>
    </w:p>
    <w:p w:rsidR="004770AE" w:rsidRDefault="00F44E44">
      <w:pPr>
        <w:pStyle w:val="ConsPlusNormal0"/>
        <w:jc w:val="right"/>
      </w:pPr>
      <w:r>
        <w:t>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0" w:name="P58"/>
      <w:bookmarkEnd w:id="0"/>
      <w:r>
        <w:t>ПОРЯДОК</w:t>
      </w:r>
    </w:p>
    <w:p w:rsidR="004770AE" w:rsidRDefault="00F44E44">
      <w:pPr>
        <w:pStyle w:val="ConsPlusTitle0"/>
        <w:jc w:val="center"/>
      </w:pPr>
      <w:r>
        <w:t>ФОРМИРОВАНИЯ И ВЕДЕНИЯ РЕЕСТРА УЧАСТНИКОВ БЮДЖЕТНОГО</w:t>
      </w:r>
    </w:p>
    <w:p w:rsidR="004770AE" w:rsidRDefault="00F44E44">
      <w:pPr>
        <w:pStyle w:val="ConsPlusTitle0"/>
        <w:jc w:val="center"/>
      </w:pPr>
      <w:r>
        <w:t>ПРОЦЕССА, А ТАКЖЕ ЮРИДИЧЕСКИХ ЛИЦ, НЕ ЯВЛЯЮЩИХСЯ</w:t>
      </w:r>
    </w:p>
    <w:p w:rsidR="004770AE" w:rsidRDefault="00F44E44">
      <w:pPr>
        <w:pStyle w:val="ConsPlusTitle0"/>
        <w:jc w:val="center"/>
      </w:pPr>
      <w:r>
        <w:t>УЧАСТНИКАМИ БЮДЖЕТНОГО ПРОЦЕССА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03.11.2016 </w:t>
            </w:r>
            <w:hyperlink r:id="rId30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203н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27.11.2017 </w:t>
            </w:r>
            <w:hyperlink r:id="rId31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 xml:space="preserve">, от 07.06.2019 </w:t>
            </w:r>
            <w:hyperlink r:id="rId32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89н</w:t>
              </w:r>
            </w:hyperlink>
            <w:r>
              <w:rPr>
                <w:color w:val="392C69"/>
              </w:rPr>
              <w:t xml:space="preserve">, от 07.04.2020 </w:t>
            </w:r>
            <w:hyperlink r:id="rId33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56н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18.11.2020 </w:t>
            </w:r>
            <w:hyperlink r:id="rId34" w:tooltip="Приказ Минфина России от 18.11.2020 N 271н &quot;О признании утратившим силу приказа Министерства финансов Российской Федерации от 15 января 2015 г. N 5н &quot;Об утверждении Административного регламента предоставления Федеральной налоговой службой государственной услуг">
              <w:r>
                <w:rPr>
                  <w:color w:val="0000FF"/>
                </w:rPr>
                <w:t>N 271н</w:t>
              </w:r>
            </w:hyperlink>
            <w:r>
              <w:rPr>
                <w:color w:val="392C69"/>
              </w:rPr>
              <w:t xml:space="preserve">, от 08.12.2020 </w:t>
            </w:r>
            <w:hyperlink r:id="rId35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 xml:space="preserve">, от 20.08.2021 </w:t>
            </w:r>
            <w:hyperlink r:id="rId36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111н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24.11.2021 </w:t>
            </w:r>
            <w:hyperlink r:id="rId37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192н</w:t>
              </w:r>
            </w:hyperlink>
            <w:r>
              <w:rPr>
                <w:color w:val="392C69"/>
              </w:rPr>
              <w:t xml:space="preserve">, от 07.12.2022 </w:t>
            </w:r>
            <w:hyperlink r:id="rId38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  <w:outlineLvl w:val="1"/>
      </w:pPr>
      <w:r>
        <w:t>I. Общие положения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1. Настоящий Порядок устанавливает правила формирования и ведения реестра участников бюджетного процесса, а также юридических лиц, не являющихся участниками бюджетного процесса, определенных настоящим Порядком (далее - Сводный реестр).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2. В Сводный реестр </w:t>
      </w:r>
      <w:r>
        <w:t>включается информация и документы о следующих организациях (за исключением информации об индивидуальных предпринимателях и физических лицах - производителях товаров, работ, услуг) (далее - организации):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39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1" w:name="P73"/>
      <w:bookmarkEnd w:id="1"/>
      <w:r>
        <w:t>а) об участниках бюджетного процесса бюджетов бюджетной системы Российской Феде</w:t>
      </w:r>
      <w:r>
        <w:t>рации, их обособленных подразделениях (далее - участники бюджетного процесса);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40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" w:name="P75"/>
      <w:bookmarkEnd w:id="2"/>
      <w:r>
        <w:t xml:space="preserve">б) о юридических лицах, не являющихся участниками бюджетного процесса, и их обособленных подразделениях (далее - </w:t>
      </w:r>
      <w:proofErr w:type="spellStart"/>
      <w:r>
        <w:t>неучастники</w:t>
      </w:r>
      <w:proofErr w:type="spellEnd"/>
      <w:r>
        <w:t xml:space="preserve"> бюджетного процесса):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государственных (муниципальных) автономных и бюджетных учреждениях;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получателях средств из бюджета, участниках казначейского сопровождения, являющихся государственными корпорациями, государственными компаниями, публично-правовыми компаниями, которым в соот</w:t>
      </w:r>
      <w:r>
        <w:t>ветствии с бюджетным законодательством Российской Федерации предоставляются субсидии из федерального бюджета (далее - государственные корпорации, государственные компании, публично-правовые компании);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41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государственных (муниципальных) унитарных предприятиях;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2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" w:name="P81"/>
      <w:bookmarkEnd w:id="3"/>
      <w:r>
        <w:t xml:space="preserve">в) о получателях средств из бюджета, участниках казначейского сопровождения, не являющихся государственными корпорациями, государственными компаниями, публично-правовыми компаниями, а также государственными (муниципальными) учреждениями и государственными </w:t>
      </w:r>
      <w:r>
        <w:t xml:space="preserve">(муниципальными) унитарными предприятиями, получающих субсидии, бюджетные инвестиции из бюджетов бюджетной системы Российской Федерации (далее - иные </w:t>
      </w:r>
      <w:proofErr w:type="spellStart"/>
      <w:r>
        <w:t>неучастники</w:t>
      </w:r>
      <w:proofErr w:type="spellEnd"/>
      <w:r>
        <w:t xml:space="preserve"> бюджетного процесса);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07.06.2019 </w:t>
      </w:r>
      <w:hyperlink r:id="rId43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N 89н</w:t>
        </w:r>
      </w:hyperlink>
      <w:r>
        <w:t xml:space="preserve">, от 08.12.2020 </w:t>
      </w:r>
      <w:hyperlink r:id="rId44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299н</w:t>
        </w:r>
      </w:hyperlink>
      <w:r>
        <w:t xml:space="preserve">, от 24.11.2021 </w:t>
      </w:r>
      <w:hyperlink r:id="rId45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192н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" w:name="P83"/>
      <w:bookmarkEnd w:id="4"/>
      <w:r>
        <w:t>г) об участниках казначейского сопровождения, являющихся исполнителями по государственным (муниципальным) контрактам, а также исполнителями по контрактам (договорам), заключенным в рамках исполнения государственн</w:t>
      </w:r>
      <w:r>
        <w:t>ых (муниципальных) контрактов (договоров (соглашений), которым открываются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</w:t>
      </w:r>
      <w:r>
        <w:t>оссийской Федерации (далее - иные юридические лица).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6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</w:t>
      </w:r>
      <w:r>
        <w:t>нфина России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" w:name="P85"/>
      <w:bookmarkEnd w:id="5"/>
      <w:r>
        <w:t>3. Ведение Сводного реестра осуществляется Федеральным казначейством (территориальными органами Федерального казначейства) (далее - Федеральное казначейство) в электронной форме в государственной информационной системе уп</w:t>
      </w:r>
      <w:r>
        <w:t>равления общественными финансами "Электронный бюджет" (далее - информационная система) путем формирования и изменения реестровых записей, включающих: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информацию об организациях, указанных в </w:t>
      </w:r>
      <w:hyperlink w:anchor="P73" w:tooltip="а) об участниках бюджетного процесса бюджетов бюджетной системы Российской Федерации, их обособленных подразделениях (далее - участники бюджетного процесса);">
        <w:r>
          <w:rPr>
            <w:color w:val="0000FF"/>
          </w:rPr>
          <w:t>подпунктах "а"</w:t>
        </w:r>
      </w:hyperlink>
      <w:r>
        <w:t xml:space="preserve"> и </w:t>
      </w:r>
      <w:hyperlink w:anchor="P75" w:tooltip="б) о юридических лицах, не являющихся участниками бюджетного процесса, и их обособленных подразделениях (далее - неучастники бюджетного процесса):">
        <w:r>
          <w:rPr>
            <w:color w:val="0000FF"/>
          </w:rPr>
          <w:t>"б" пункта 2</w:t>
        </w:r>
      </w:hyperlink>
      <w:r>
        <w:t xml:space="preserve"> настоящего Порядка в соответствии с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915" w:tooltip="ПЕРЕЧЕНЬ">
        <w:r>
          <w:rPr>
            <w:color w:val="0000FF"/>
          </w:rPr>
          <w:t>3</w:t>
        </w:r>
      </w:hyperlink>
      <w:r>
        <w:t xml:space="preserve"> к настоящему Порядку, об организациях, ука</w:t>
      </w:r>
      <w:r>
        <w:t xml:space="preserve">занных в </w:t>
      </w:r>
      <w:hyperlink w:anchor="P81" w:tooltip="в) о получателях средств из бюджета, участниках казначейского сопровождения, не являющихся государственными корпорациями, государственными компаниями, публично-правовыми компаниями, а также государственными (муниципальными) учреждениями и государственными (мун">
        <w:r>
          <w:rPr>
            <w:color w:val="0000FF"/>
          </w:rPr>
          <w:t>подпунктах "в"</w:t>
        </w:r>
      </w:hyperlink>
      <w:r>
        <w:t xml:space="preserve"> и </w:t>
      </w:r>
      <w:hyperlink w:anchor="P83" w:tooltip="г) об участниках казначейского сопровождения, являющихся исполнителями по государственным (муниципальным) контрактам, а также исполнителями по контрактам (договорам), заключенным в рамках исполнения государственных (муниципальных) контрактов (договоров (соглаш">
        <w:r>
          <w:rPr>
            <w:color w:val="0000FF"/>
          </w:rPr>
          <w:t>"г" пункта 2</w:t>
        </w:r>
      </w:hyperlink>
      <w:r>
        <w:t xml:space="preserve"> настоящего Порядка в соответствии с </w:t>
      </w:r>
      <w:hyperlink w:anchor="P1150" w:tooltip="ПЕРЕЧЕНЬ">
        <w:r>
          <w:rPr>
            <w:color w:val="0000FF"/>
          </w:rPr>
          <w:t>приложением N 3.1</w:t>
        </w:r>
      </w:hyperlink>
      <w:r>
        <w:t xml:space="preserve"> к настоящему Порядку (далее - информация);</w:t>
      </w:r>
    </w:p>
    <w:p w:rsidR="004770AE" w:rsidRDefault="00F44E44">
      <w:pPr>
        <w:pStyle w:val="ConsPlusNormal0"/>
        <w:jc w:val="both"/>
      </w:pPr>
      <w:r>
        <w:t>(в ред</w:t>
      </w:r>
      <w:r>
        <w:t xml:space="preserve">. </w:t>
      </w:r>
      <w:hyperlink r:id="rId47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копии учредительных документов </w:t>
      </w:r>
      <w:r>
        <w:t>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- документы, при со</w:t>
      </w:r>
      <w:r>
        <w:t>вместном упоминании - сведения ограниченного доступа).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целях формирования и ведения Сводного реестра организации, указанные в </w:t>
      </w:r>
      <w:hyperlink w:anchor="P101" w:tooltip="8. Информация и документы формируются и представляются в Федеральное казначейство следующими организациями (далее - Уполномоченные организации), с учетом положений пунктов 3 и 15 настоящего Порядка:">
        <w:r>
          <w:rPr>
            <w:color w:val="0000FF"/>
          </w:rPr>
          <w:t>пункте 8</w:t>
        </w:r>
      </w:hyperlink>
      <w:r>
        <w:t xml:space="preserve"> настоящего Порядка, обеспечивают формирование и представление в Федеральное казначейство информации и документов в соответствии с настоящим Поря</w:t>
      </w:r>
      <w:r>
        <w:t>дком.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48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Приказа</w:t>
        </w:r>
      </w:hyperlink>
      <w:r>
        <w:t xml:space="preserve"> Минфина России от 07.06.2019 N 89н)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Информация и документ</w:t>
      </w:r>
      <w:r>
        <w:t>ы в отношении иного юридического лица формируются Федеральным казначейством на основании документов, представленных иным юридическим лицом для открытия (закрытия, переоформления) ему в Федеральном казначействе лицевого счета, предназначенного для учета опе</w:t>
      </w:r>
      <w:r>
        <w:t>раций со средствами участника казначейского сопровождения, либо финансовым органом субъекта Российской Федерации (муниципального образования) в случае открытия иному юридическому лицу лицевого счета, предназначенного для учета операций со средствами участн</w:t>
      </w:r>
      <w:r>
        <w:t>ика казначейского сопровождения в финансовом органе субъекта Российской Федерации (муниципального образования).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49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204н; в ред. Приказов Минфина России от </w:t>
      </w:r>
      <w:r>
        <w:t xml:space="preserve">20.08.2021 </w:t>
      </w:r>
      <w:hyperlink r:id="rId50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111н</w:t>
        </w:r>
      </w:hyperlink>
      <w:r>
        <w:t xml:space="preserve">, от 24.11.2021 </w:t>
      </w:r>
      <w:hyperlink r:id="rId51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192н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4. При формировании информации применяются справочники, реестры и классификаторы, используемые в информационных систе</w:t>
      </w:r>
      <w:r>
        <w:t>мах управления государственными и муниципальными финансами в соответствии с настоящим Порядком (далее - Справочники).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5. Формирование и ведение Сводного реестра осуществляется в соответствии с настоящим Порядком с соблюдением требований законодательства Ро</w:t>
      </w:r>
      <w:r>
        <w:t>ссийской Федерации о защите государственной тайны.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6. Информация Сводного реестра является общедоступной, за исключением сведений ограниченного доступа.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7. Сводный реестр хранится в соответствии со сроками хранения архивных документов, определенными в соот</w:t>
      </w:r>
      <w:r>
        <w:t>ветствии с законодательством Российской Федерации об архивном деле.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  <w:outlineLvl w:val="1"/>
      </w:pPr>
      <w:bookmarkStart w:id="6" w:name="P98"/>
      <w:bookmarkEnd w:id="6"/>
      <w:r>
        <w:t>II. Правила формирования информации и документов</w:t>
      </w:r>
    </w:p>
    <w:p w:rsidR="004770AE" w:rsidRDefault="00F44E44">
      <w:pPr>
        <w:pStyle w:val="ConsPlusTitle0"/>
        <w:jc w:val="center"/>
      </w:pPr>
      <w:r>
        <w:t>для включения в Сводный реестр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bookmarkStart w:id="7" w:name="P101"/>
      <w:bookmarkEnd w:id="7"/>
      <w:r>
        <w:t xml:space="preserve">8. Информация и документы формируются и представляются в Федеральное казначейство следующими организациями (далее - Уполномоченные организации), с учетом положений </w:t>
      </w:r>
      <w:hyperlink w:anchor="P85" w:tooltip="3. Ведение Сводного реестра осуществляется Федеральным казначейством (территориальными органами Федерального казначейства) (далее - Федеральное казначейство) в электронной форме в государственной информационной системе управления общественными финансами &quot;Элект">
        <w:r>
          <w:rPr>
            <w:color w:val="0000FF"/>
          </w:rPr>
          <w:t>пунктов 3</w:t>
        </w:r>
      </w:hyperlink>
      <w:r>
        <w:t xml:space="preserve"> и </w:t>
      </w:r>
      <w:hyperlink w:anchor="P157" w:tooltip="15. Документы не представляются при включении в Сводный реестр информации:">
        <w:r>
          <w:rPr>
            <w:color w:val="0000FF"/>
          </w:rPr>
          <w:t>15</w:t>
        </w:r>
      </w:hyperlink>
      <w:r>
        <w:t xml:space="preserve"> настоящего Порядка: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участников бюджетного процесса федерального бюджета - главным распорядителем средств федерального бюджета, в ведении которого находятся соответствующие участ</w:t>
      </w:r>
      <w:r>
        <w:t>ники бюджетного процесса;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Центрального банка Российской Федерации - Центральным банком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участников бюджетного процесса бюджета государственного внебюджетного фонда - соответствующим органом управления государств</w:t>
      </w:r>
      <w:r>
        <w:t>енным внебюджетным фондом;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федеральных бюджетных и автономных учреждений - соответствующим главным распорядителем средств федерального бюджета, осуществляющим предоставление федеральному государственному учреждению субсидий из федерального бюдж</w:t>
      </w:r>
      <w:r>
        <w:t xml:space="preserve">ета в соответствии с </w:t>
      </w:r>
      <w:hyperlink r:id="rId52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пунктом 1 статьи 78.1</w:t>
        </w:r>
      </w:hyperlink>
      <w:r>
        <w:t xml:space="preserve"> Бюджетного кодекса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государственных корпораций, государственных компаний, публично-правовых компаний - государственны</w:t>
      </w:r>
      <w:r>
        <w:t>ми корпорациями, государственными компаниями, публично-правовыми компаниями при условии наделения их полномочиями главного распорядителя средств федерального бюджета, в иных случаях - федеральными органами государственной власти, осуществляющими предоставл</w:t>
      </w:r>
      <w:r>
        <w:t>ение субсидий государственной корпорации, государственной компании, публично-правовой компании из федерального бюджета;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53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отношении федеральных государственных унитарных предприятий - соответствующим федеральным органом государственной власти (государственным органом), осуществляю</w:t>
      </w:r>
      <w:r>
        <w:t>щим права собственника имущества федеральных государственных унитарных предприятий;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отношении иных </w:t>
      </w:r>
      <w:proofErr w:type="spellStart"/>
      <w:r>
        <w:t>неучастников</w:t>
      </w:r>
      <w:proofErr w:type="spellEnd"/>
      <w:r>
        <w:t xml:space="preserve"> бюджетного процесса, получающих средства из федерального бюджета, - соответствующим главным распорядителем средств федерального бюджета, осуще</w:t>
      </w:r>
      <w:r>
        <w:t xml:space="preserve">ствляющим предоставление иному </w:t>
      </w:r>
      <w:proofErr w:type="spellStart"/>
      <w:r>
        <w:t>неучастнику</w:t>
      </w:r>
      <w:proofErr w:type="spellEnd"/>
      <w:r>
        <w:t xml:space="preserve"> бюджетного процесса средств из федерального бюджета, либо соответствующим главным распорядителем средств федерального бюджета, в ведении которого находится получатель средств федерального бюджета, осуществляющий п</w:t>
      </w:r>
      <w:r>
        <w:t xml:space="preserve">редоставление иному </w:t>
      </w:r>
      <w:proofErr w:type="spellStart"/>
      <w:r>
        <w:t>неучастнику</w:t>
      </w:r>
      <w:proofErr w:type="spellEnd"/>
      <w:r>
        <w:t xml:space="preserve"> бюджетного процесса средств из федерального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54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</w:t>
        </w:r>
      </w:hyperlink>
      <w:r>
        <w:t xml:space="preserve"> Минфина России от 27.11.2017 N 204н;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отношении организаций, созданных субъектом Российской Федерации, а также иных </w:t>
      </w:r>
      <w:proofErr w:type="spellStart"/>
      <w:r>
        <w:t>неучастников</w:t>
      </w:r>
      <w:proofErr w:type="spellEnd"/>
      <w:r>
        <w:t xml:space="preserve"> бюджетного процесса, получающих средства, источником финансового обеспечения которых являю</w:t>
      </w:r>
      <w:r>
        <w:t>тся средства бюджета субъекта Российской Федерации, - финансовым органом субъекта Российской Федерации;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07.06.2019 </w:t>
      </w:r>
      <w:hyperlink r:id="rId55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N 89н</w:t>
        </w:r>
      </w:hyperlink>
      <w:r>
        <w:t xml:space="preserve">, от 20.08.2021 </w:t>
      </w:r>
      <w:hyperlink r:id="rId56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111н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отношении организаций, созданных муниципальным образованием, также иных </w:t>
      </w:r>
      <w:proofErr w:type="spellStart"/>
      <w:r>
        <w:t>неучастников</w:t>
      </w:r>
      <w:proofErr w:type="spellEnd"/>
      <w:r>
        <w:t xml:space="preserve"> бюджетного процесса, получающих средства, источником финансового обеспечения которых являются средства местного бюджета, - финансовым органом муници</w:t>
      </w:r>
      <w:r>
        <w:t>пального образования;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57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20.08.2021 N 111н)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в отношении иных юридических лиц, открывающих лицевые счета, предназначенные для учета операций со средствами участника казначейского сопровождения, в финансовом органе субъекта Российской Федерации (муниципального образования), - соответствующим финансовы</w:t>
      </w:r>
      <w:r>
        <w:t>м органом субъекта Российской Федерации (муниципального образования).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58" w:tooltip="Приказ Минфина России от 20.08.2021 N 111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Приказом</w:t>
        </w:r>
      </w:hyperlink>
      <w:r>
        <w:t xml:space="preserve"> Минфина России от 20.08.2021 N 111н; в ред. </w:t>
      </w:r>
      <w:hyperlink r:id="rId59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</w:t>
      </w:r>
      <w:r>
        <w:t>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Информация и документы в отношении Уполномоченной организации формируются и представляются в Федеральное казначейство Уполномоченной организацией.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Информация и документы об организациях, созданных городским или сельским поселением, </w:t>
      </w:r>
      <w:r>
        <w:t>входящим в состав муниципального района, формируются и представляются в Федеральное казначейство финансовым органом муниципального района в случае, если финансовому органу муниципального района в установленном законодательством Российской Федерации порядке</w:t>
      </w:r>
      <w:r>
        <w:t xml:space="preserve"> переданы полномочия по организации исполнения бюджетов городских и сельских поселений, входящих в состав указанного муниципального района.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Информация и документы об организации, подлежащей включению в Сводный реестр, в части информации о соответствующих п</w:t>
      </w:r>
      <w:r>
        <w:t>олномочиях организаций представляются в Федеральное казначейство Уполномоченными организациями в пределах их компетенции по соответствующим полномочиям указанных организаций.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60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необходимости дополнения (изменения) информации об организации, по которой сформирована ре</w:t>
      </w:r>
      <w:r>
        <w:t>естровая запись: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части дополнения (изменения) ее отдельными полномочиями соответствующая Уполномоченная организация представляет такую информацию об организации согласно </w:t>
      </w:r>
      <w:hyperlink w:anchor="P262" w:tooltip="ПЕРЕЧЕНЬ">
        <w:r>
          <w:rPr>
            <w:color w:val="0000FF"/>
          </w:rPr>
          <w:t>приложениям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к настоящему Порядку с заполнением только тех пунктов, в которые вносятся дополнения (изменения);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части дополнения (изменения) информации о лицевых счетах, открытых организации в финансовом органе субъекта Российской Федерации (муниц</w:t>
      </w:r>
      <w:r>
        <w:t xml:space="preserve">ипального образования), финансовый орган субъекта Российской Федерации (муниципального образования), в котором организации открыт лицевой счет, представляет такую информацию об организации согласно </w:t>
      </w:r>
      <w:hyperlink w:anchor="P262" w:tooltip="ПЕРЕЧЕНЬ">
        <w:r>
          <w:rPr>
            <w:color w:val="0000FF"/>
          </w:rPr>
          <w:t>приложениям N 1</w:t>
        </w:r>
      </w:hyperlink>
      <w:r>
        <w:t xml:space="preserve"> -</w:t>
      </w:r>
      <w:r>
        <w:t xml:space="preserve">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к настоящему Порядку с заполнением только тех пунктов, в которые вносятся дополнения (изменения).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61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07.12.2022 N 184н)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9. Информация представляется в Федеральное казначейство в форме электронного документа, за исключением информации, содержащей сведения, с</w:t>
      </w:r>
      <w:r>
        <w:t>оставляющие государственную тайну, которая представляется в Федеральное казначейство в форме документа на бумажном носителе (Заявка на включение (изменение) информации об организации в Сводный реестр (далее - Заявка)) с одновременным представлением (при на</w:t>
      </w:r>
      <w:r>
        <w:t>личии технической возможности) на машинном носителе (далее - на бумажном носителе).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Заявка составляется по форме согласно </w:t>
      </w:r>
      <w:hyperlink w:anchor="P1344" w:tooltip="                            ЗАЯВКА N __________">
        <w:r>
          <w:rPr>
            <w:color w:val="0000FF"/>
          </w:rPr>
          <w:t>приложению N 4</w:t>
        </w:r>
      </w:hyperlink>
      <w:r>
        <w:t xml:space="preserve"> к настоящему Порядку (код формы по </w:t>
      </w:r>
      <w:hyperlink r:id="rId62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0501120).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Документы представляются в Федеральное казначейство на бумажном носителе в виде бумажных копий подлинников документов.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10. Информация, представляемая в Федеральное казначейство в форме электронного документа, подписывается усиленной квалифицированной электронной подписью (далее - электронная подпись) лица, имеющего право действовать от имени Уполномоченной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Инф</w:t>
      </w:r>
      <w:r>
        <w:t>ормация и документы, представляемые в Федеральное казначейство на бумажном носителе, подписываются лицом, имеющим право действовать от имени Уполномоченной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Указанное лицо несет персональную ответственность за формирование информации и документ</w:t>
      </w:r>
      <w:r>
        <w:t>ов, за их полноту и достоверность, а также за соблюдение установленных настоящим Порядком сроков их представления.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11. Информация и документы формируются и представляются в Федеральное казначейство </w:t>
      </w:r>
      <w:r>
        <w:lastRenderedPageBreak/>
        <w:t>Уполномоченной организацией с учетом необходимости: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первоо</w:t>
      </w:r>
      <w:r>
        <w:t>чередного включения в Сводный реестр информации и документов об Уполномоченной организации;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включения в Сводный реестр информации и документов об участнике бюджетного процесса, находящемся в ведении вышестоящего участника бюджетного процесса, после включен</w:t>
      </w:r>
      <w:r>
        <w:t>ия в Сводный реестр информации и документов об указанном вышестоящем участнике бюджетного процесса;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включения в Сводный реестр информации и документов о </w:t>
      </w:r>
      <w:proofErr w:type="spellStart"/>
      <w:r>
        <w:t>неучастнике</w:t>
      </w:r>
      <w:proofErr w:type="spellEnd"/>
      <w:r>
        <w:t xml:space="preserve"> бюджетного процесса после включения в Сводный реестр информации и документов о соответствую</w:t>
      </w:r>
      <w:r>
        <w:t>щем органе (органах) государственной власти (местного самоуправления), органе управления государственным внебюджетным фондом, осуществляющем (осуществляющих) функции и полномочия учредителя организации или права собственника имущества организации;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включени</w:t>
      </w:r>
      <w:r>
        <w:t>я в Сводный реестр информации и документов об обособленном подразделении после включения в Сводный реестр информации и документов об организации, создавшей указанное обособленное подразделение.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Информация и документы в отношении обособленного подразделения органа местного самоуправления с указанием полномочий финансового органа, в случае если функции финансового органа выполняет обособленное подразделение органа местного самоуправления, включаютс</w:t>
      </w:r>
      <w:r>
        <w:t>я в Сводный реестр после включения в него информации и документов данного органа местного самоуправления с указанием полномочий финансового органа.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63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12. Уполномоченная организация формирует и представляет в Федеральное казначейство уточненные информацию и документы не поздне</w:t>
      </w:r>
      <w:r>
        <w:t>е пяти рабочих дней, следующих за днем: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изменения информации, включенной в Сводный реестр;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принятия новых документов, подлежащих включению в Сводный реестр;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внесения изменений в документы, включенные в Сводный реестр.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13. Информация, представляемая в Федер</w:t>
      </w:r>
      <w:r>
        <w:t>альное казначейство, формируется в форме электронного документа в информационной системе.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64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Приказа</w:t>
        </w:r>
      </w:hyperlink>
      <w:r>
        <w:t xml:space="preserve"> Минфина России от 07.06.2019 N 89н)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" w:name="P144"/>
      <w:bookmarkEnd w:id="8"/>
      <w:r>
        <w:t xml:space="preserve">Информация, представляемая в форме электронного документа и указываемая в соответствии с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</w:t>
        </w:r>
        <w:r>
          <w:rPr>
            <w:color w:val="0000FF"/>
          </w:rPr>
          <w:t>1</w:t>
        </w:r>
      </w:hyperlink>
      <w:r>
        <w:t xml:space="preserve"> настоящего Порядка на основании сведений Единого государственного реестра юридических лиц (далее - ЕГРЮЛ), формируется в информационной системе автоматически на основании сведений ЕГРЮЛ после указания идентификационного номера налогоплательщика организац</w:t>
      </w:r>
      <w:r>
        <w:t>ии и кода причины постановки на учет в налоговом органе в соответствии со свидетельством о постановке на учет в налоговом органе.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6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В случае если сведения об организации и (или) о ее обособленном подразделении в соответствии с Федеральным </w:t>
      </w:r>
      <w:hyperlink r:id="rId66" w:tooltip="Федеральный закон от 08.08.2001 N 129-ФЗ (ред. от 28.12.2022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2016, N 27, ст. 4293), а также принятыми в соответст</w:t>
      </w:r>
      <w:r>
        <w:t>вии с ним нормативными правовыми актами не подлежат включению в ЕГРЮЛ, информация и документы о таких организациях и (или) об их обособленных подразделениях подлежат включению в Сводный реестр на основании сведений, сформированных и представленных в Федера</w:t>
      </w:r>
      <w:r>
        <w:t xml:space="preserve">льное казначейство Уполномоченной организацией в соответствии с </w:t>
      </w:r>
      <w:hyperlink w:anchor="P101" w:tooltip="8. Информация и документы формируются и представляются в Федеральное казначейство следующими организациями (далее - Уполномоченные организации), с учетом положений пунктов 3 и 15 настоящего Порядка:">
        <w:r>
          <w:rPr>
            <w:color w:val="0000FF"/>
          </w:rPr>
          <w:t>пунктом 8</w:t>
        </w:r>
      </w:hyperlink>
      <w:r>
        <w:t xml:space="preserve"> настоящего Порядка, без осуществления Федеральным казначейством контроля представляемой для включения в Сводный реестр информации на соответствие сведениям ЕГРЮЛ.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67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Обеспечение соответствия информации, указанной в </w:t>
      </w:r>
      <w:hyperlink w:anchor="P144" w:tooltip="Информация, представляемая в форме электронного документа и указываемая в соответствии с приложениями N 1 - 3.1 настоящего Порядка на основании сведений Единого государственного реестра юридических лиц (далее - ЕГРЮЛ), формируется в информационной системе авто">
        <w:r>
          <w:rPr>
            <w:color w:val="0000FF"/>
          </w:rPr>
          <w:t>абзаце втором</w:t>
        </w:r>
      </w:hyperlink>
      <w:r>
        <w:t xml:space="preserve"> настоящего пункта, сведениям ЕГРЮЛ осуществляется посредством использования информации, предоставляемой Федеральному казначейству в соответствии с Административным </w:t>
      </w:r>
      <w:hyperlink r:id="rId68" w:tooltip="Приказ ФНС России от 19.12.2019 N ММВ-7-14/640@ &quot;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">
        <w:r>
          <w:rPr>
            <w:color w:val="0000FF"/>
          </w:rPr>
          <w:t>регламентом</w:t>
        </w:r>
      </w:hyperlink>
      <w:r>
        <w:t xml:space="preserve"> предоставления Федеральной налоговой службой государственной услуги по предоставлению сведений и документов, содержащихся</w:t>
      </w:r>
      <w:r>
        <w:t xml:space="preserve"> в Едином </w:t>
      </w:r>
      <w:r>
        <w:lastRenderedPageBreak/>
        <w:t>государственном реестре юридических лиц и Едином государственном реестре индивидуальных предпринимателей, утвержденным приказом Федеральной налоговой службы от 19 декабря 2019 г. N ММВ-7-14/640@ (зарегистрирован Министерством юстиции Российской Ф</w:t>
      </w:r>
      <w:r>
        <w:t>едерации 13 апреля 2020 г., регистрационный N 58068) (далее - Административный регламент ММВ-7-14/640@).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03.11.2016 </w:t>
      </w:r>
      <w:hyperlink r:id="rId69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203н</w:t>
        </w:r>
      </w:hyperlink>
      <w:r>
        <w:t xml:space="preserve">, от 18.11.2020 </w:t>
      </w:r>
      <w:hyperlink r:id="rId70" w:tooltip="Приказ Минфина России от 18.11.2020 N 271н &quot;О признании утратившим силу приказа Министерства финансов Российской Федерации от 15 января 2015 г. N 5н &quot;Об утверждении Административного регламента предоставления Федеральной налоговой службой государственной услуг">
        <w:r>
          <w:rPr>
            <w:color w:val="0000FF"/>
          </w:rPr>
          <w:t>N 271н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Информация, представляемая в форме электронного документа и содержащая в соответствии с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настоящего Порядка сведения о лицевых счетах, открытых организации в территориальном органе Федерального казначейства, формируется в информационной системе автоматически на основании сведений Федерального казначейства.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71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" w:name="P152"/>
      <w:bookmarkEnd w:id="9"/>
      <w:r>
        <w:t>Информация, представляемая в форме электронного документа и с</w:t>
      </w:r>
      <w:r>
        <w:t xml:space="preserve">одержащая в соответствии с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настоящего Порядка сведения о кодах глав по бюджетной классификации организаций, являющихся участниками бюджетного процесса</w:t>
      </w:r>
      <w:r>
        <w:t xml:space="preserve"> федерального бюджета, формируется в информационной системе автоматически на основании сведений, представляемых Министерством финансов Российской Федерации Федеральному казначейству в соответствии с соглашением об информационном взаимодействии.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72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Информация, представляемая в форме электронного документа и содержащая в соответствии с </w:t>
      </w:r>
      <w:hyperlink w:anchor="P262" w:tooltip="ПЕРЕЧЕНЬ">
        <w:r>
          <w:rPr>
            <w:color w:val="0000FF"/>
          </w:rPr>
          <w:t>приложением N 1</w:t>
        </w:r>
      </w:hyperlink>
      <w:r>
        <w:t xml:space="preserve"> настоящего Порядка сведения о казначейских счетах, открытых организации в территориальном органе Федерального к</w:t>
      </w:r>
      <w:r>
        <w:t>азначейства, формируется в информационной системе автоматически на основании сведений Федерального казначейства.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73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Приказом</w:t>
        </w:r>
      </w:hyperlink>
      <w:r>
        <w:t xml:space="preserve"> Минфина России от 07.04.2020 N 56н)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14. При формировании информации на бумажном носителе ошибки исправляются путем зачеркивания неправильного текста (числового значения) и написания над зачеркнутым т</w:t>
      </w:r>
      <w:r>
        <w:t>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 Исправления оговариваются надписью "исправлено" и заверяются лицами, имеющими право де</w:t>
      </w:r>
      <w:r>
        <w:t>йствовать от имени Уполномоченной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10" w:name="P157"/>
      <w:bookmarkEnd w:id="10"/>
      <w:r>
        <w:t>15. Документы не представляются при включении в Сводный реестр информации: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об органе государственной власти или его территориальном органе, государственном органе, входящем в судебную систему или систему орган</w:t>
      </w:r>
      <w:r>
        <w:t>ов прокуратуры Российской Федерации, федеральном казенном учреждении с условным наименованием "войсковая часть", не имеющих собственного положения (устава) и действующих на основании общего положения (устава), утвержденного в установленном законодательство</w:t>
      </w:r>
      <w:r>
        <w:t>м Российской Федерации порядке;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об организации, созданной в соответствии с законодательством Российской Федерации для решения задач, предусмотренных Федеральным </w:t>
      </w:r>
      <w:hyperlink r:id="rId74" w:tooltip="Федеральный закон от 12.08.1995 N 144-ФЗ (ред. от 28.12.2022) &quot;Об оперативно-розыскн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12 августа 1995 г. N 144-ФЗ "Об оперативно-розыскной деятельности";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 </w:t>
      </w:r>
      <w:r>
        <w:t>Центральном банке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 </w:t>
      </w:r>
      <w:proofErr w:type="spellStart"/>
      <w:r>
        <w:t>неучастнике</w:t>
      </w:r>
      <w:proofErr w:type="spellEnd"/>
      <w:r>
        <w:t xml:space="preserve"> бюджетного процесса, если операции со средствами, поступающими ему, в соответствии с законодательством Российской Федерации не подлежат отражению на лицевых счетах, открытых в органе Федерального казнач</w:t>
      </w:r>
      <w:r>
        <w:t>ейства (финансовом органе субъекта Российской Федерации, финансовом органе муниципального образования).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  <w:outlineLvl w:val="1"/>
      </w:pPr>
      <w:r>
        <w:t>III. Правила формирования и ведения Сводного реестра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bookmarkStart w:id="11" w:name="P165"/>
      <w:bookmarkEnd w:id="11"/>
      <w:r>
        <w:t>16. Федеральное казначейство в течение пяти рабочих дней со дня представления Уполномоченной орга</w:t>
      </w:r>
      <w:r>
        <w:t>низацией информации и документов осуществляет их проверку на: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соответствие информации перечню информации, подлежащему указанию в соответствии с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к наст</w:t>
      </w:r>
      <w:r>
        <w:t>оящему Порядку;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7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наличие д</w:t>
      </w:r>
      <w:r>
        <w:t xml:space="preserve">окументов с учетом положений </w:t>
      </w:r>
      <w:hyperlink w:anchor="P85" w:tooltip="3. Ведение Сводного реестра осуществляется Федеральным казначейством (территориальными органами Федерального казначейства) (далее - Федеральное казначейство) в электронной форме в государственной информационной системе управления общественными финансами &quot;Элект">
        <w:r>
          <w:rPr>
            <w:color w:val="0000FF"/>
          </w:rPr>
          <w:t>пунктов 3</w:t>
        </w:r>
      </w:hyperlink>
      <w:r>
        <w:t xml:space="preserve"> и </w:t>
      </w:r>
      <w:hyperlink w:anchor="P157" w:tooltip="15. Документы не представляются при включении в Сводный реестр информации:">
        <w:r>
          <w:rPr>
            <w:color w:val="0000FF"/>
          </w:rPr>
          <w:t>15</w:t>
        </w:r>
      </w:hyperlink>
      <w:r>
        <w:t xml:space="preserve"> настоящего Порядка;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 xml:space="preserve">соблюдение правил формирования информации и документов, установленных </w:t>
      </w:r>
      <w:hyperlink w:anchor="P98" w:tooltip="II. Правила формирования информации и документов">
        <w:r>
          <w:rPr>
            <w:color w:val="0000FF"/>
          </w:rPr>
          <w:t>разделом II</w:t>
        </w:r>
      </w:hyperlink>
      <w:r>
        <w:t xml:space="preserve"> настоящего Порядка и </w:t>
      </w:r>
      <w:hyperlink w:anchor="P262" w:tooltip="ПЕРЕЧЕНЬ">
        <w:r>
          <w:rPr>
            <w:color w:val="0000FF"/>
          </w:rPr>
          <w:t>приложениями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к настоящему Порядку.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76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</w:t>
      </w:r>
      <w:r>
        <w:t xml:space="preserve">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17. В случае представления в Федеральное казначейство информации и документов на бумажном носителе в дополнение к предметам проверки, указанным в </w:t>
      </w:r>
      <w:hyperlink w:anchor="P165" w:tooltip="16. Федеральное казначейство в течение пяти рабочих дней со дня представления Уполномоченной организацией информации и документов осуществляет их проверку на:">
        <w:r>
          <w:rPr>
            <w:color w:val="0000FF"/>
          </w:rPr>
          <w:t>пункте 16</w:t>
        </w:r>
      </w:hyperlink>
      <w:r>
        <w:t xml:space="preserve"> настоящего Порядка, также проверяется: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77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соответствие формы Заявки форме согласно </w:t>
      </w:r>
      <w:hyperlink w:anchor="P1344" w:tooltip="                            ЗАЯВКА N __________">
        <w:r>
          <w:rPr>
            <w:color w:val="0000FF"/>
          </w:rPr>
          <w:t>приложению N 4</w:t>
        </w:r>
      </w:hyperlink>
      <w:r>
        <w:t xml:space="preserve"> к настоящему Порядку;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отсутствие в представленной Заявке исправлений, не соответствующих требованиям, установленным настоящим Порядком, или не заверенных в порядке, установленном настоящим Порядком;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идентичность информации, отраженной в Зая</w:t>
      </w:r>
      <w:r>
        <w:t>вке на бумажном носителе, информации, содержащейся в Заявке, представленной на машинном носителе (при наличии).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18. В случае положительного результата проверки информации и документов, представляемых Уполномоченной организацией для включения информации и д</w:t>
      </w:r>
      <w:r>
        <w:t>окументов в Сводный реестр, Федеральное казначейство формирует реестровую запись, которой присваивается уникальный номер.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положительного результата проверки информации и документов, представляемых Уполномоченной организацией для внесения изменений</w:t>
      </w:r>
      <w:r>
        <w:t xml:space="preserve"> в информацию и документы, ранее включенные в Сводный реестр, информация и документы, ранее включенные в Сводный реестр, изменяются, и реестровая запись обновляется.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Федеральное казначейство обеспечивает внесение изменений в реестровую запись с учетом ране</w:t>
      </w:r>
      <w:r>
        <w:t>е внесенной в нее информации об организации.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78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</w:t>
      </w:r>
      <w:r>
        <w:t>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12" w:name="P180"/>
      <w:bookmarkEnd w:id="12"/>
      <w:r>
        <w:t>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</w:t>
      </w:r>
      <w:r>
        <w:t xml:space="preserve">иному юридическому лицу), извещение о включении (изменении) информации и документов об организации в Сводный реестр, содержащее сведения о дате формирования (обновления) реестровой записи, а также о включенных (измененных) в реестровую запись информации и </w:t>
      </w:r>
      <w:r>
        <w:t>документах (далее - Извещение).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03.11.2016 </w:t>
      </w:r>
      <w:hyperlink r:id="rId79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203н</w:t>
        </w:r>
      </w:hyperlink>
      <w:r>
        <w:t xml:space="preserve">, от 27.11.2017 </w:t>
      </w:r>
      <w:hyperlink r:id="rId80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204н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Извещение формируется и направляется Федеральным</w:t>
      </w:r>
      <w:r>
        <w:t xml:space="preserve"> казначейством: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информационной системе в форме электронного документа с использованием электронной подписи Федерального казначейства - в отношении информации, представленной в форме электронного документа;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на бумажном носителе по форме согласно </w:t>
      </w:r>
      <w:hyperlink w:anchor="P1429" w:tooltip="                             ИЗВЕЩЕНИЕ N _____">
        <w:r>
          <w:rPr>
            <w:color w:val="0000FF"/>
          </w:rPr>
          <w:t>приложению N 5</w:t>
        </w:r>
      </w:hyperlink>
      <w:r>
        <w:t xml:space="preserve"> к настоящему Порядку (код формы по </w:t>
      </w:r>
      <w:hyperlink r:id="rId81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0501121) - в отношении информации и документов, представленных на бумажном носителе.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Извещение, сформированное на бумажном носителе, подписывается лицом, имеющим право действовать от имени Федерального казначейства.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20. В случае отрицательного результата </w:t>
      </w:r>
      <w:r>
        <w:t>проверки информации и документов, реестровая запись не формируется (не обновляется), о чем Федеральное казначейство уведомляет Уполномоченную организацию в указанный для проверки срок посредством направления протокола, содержащего перечень выявленных несоо</w:t>
      </w:r>
      <w:r>
        <w:t>тветствий и (или) основания, по которым информация и документы не включены в Сводный реестр (далее - Протокол).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Протокол формируется и направляется Федеральным казначейством: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информационной системе в форме электронного документа с использованием электрон</w:t>
      </w:r>
      <w:r>
        <w:t>ной подписи Федерального казначейства - в отношении информации, представленной в форме электронного документа;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на бумажном носителе по форме согласно </w:t>
      </w:r>
      <w:hyperlink w:anchor="P1810" w:tooltip="ПРОТОКОЛ N">
        <w:r>
          <w:rPr>
            <w:color w:val="0000FF"/>
          </w:rPr>
          <w:t>приложению N 9</w:t>
        </w:r>
      </w:hyperlink>
      <w:r>
        <w:t xml:space="preserve"> к настоящему Порядку (код формы по КФД 0531805)</w:t>
      </w:r>
      <w:r>
        <w:t xml:space="preserve"> с приложением представленных информации и документов - в отношении информации и </w:t>
      </w:r>
      <w:r>
        <w:lastRenderedPageBreak/>
        <w:t>документов, представленных на бумажном носителе.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82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08.12.2020 N 299н)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&lt;1&gt; Сноска исключена. - </w:t>
      </w:r>
      <w:hyperlink r:id="rId83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</w:t>
        </w:r>
      </w:hyperlink>
      <w:r>
        <w:t xml:space="preserve"> Минфина России от 08.12.2020 N 299н.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Протокол, сформированный на бумажном носителе, подписывается лицом, имеющим право действовать от имени Федерального казначейства.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21. Федеральное казначейство вносит изменения в Сводный реестр в течение двух рабочих дней (пяти рабочих дней в случае изменения реестровых записей Сводного реестра, содержащих сведения ограниченного доступа) со дня: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13" w:name="P196"/>
      <w:bookmarkEnd w:id="13"/>
      <w:r>
        <w:t>получения в соответствии с Администрат</w:t>
      </w:r>
      <w:r>
        <w:t xml:space="preserve">ивным </w:t>
      </w:r>
      <w:hyperlink r:id="rId84" w:tooltip="Приказ ФНС России от 19.12.2019 N ММВ-7-14/640@ &quot;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">
        <w:r>
          <w:rPr>
            <w:color w:val="0000FF"/>
          </w:rPr>
          <w:t>регламентом</w:t>
        </w:r>
      </w:hyperlink>
      <w:r>
        <w:t xml:space="preserve"> ММВ-7-14/640@ сведений о внесении изменений в ЕГРЮЛ, в отноше</w:t>
      </w:r>
      <w:r>
        <w:t>нии информации, включаемой в Сводный реестр;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03.11.2016 </w:t>
      </w:r>
      <w:hyperlink r:id="rId8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203н</w:t>
        </w:r>
      </w:hyperlink>
      <w:r>
        <w:t xml:space="preserve">, от 18.11.2020 </w:t>
      </w:r>
      <w:hyperlink r:id="rId86" w:tooltip="Приказ Минфина России от 18.11.2020 N 271н &quot;О признании утратившим силу приказа Министерства финансов Российской Федерации от 15 января 2015 г. N 5н &quot;Об утверждении Административного регламента предоставления Федеральной налоговой службой государственной услуг">
        <w:r>
          <w:rPr>
            <w:color w:val="0000FF"/>
          </w:rPr>
          <w:t>N 271н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открытия (закрытия, переоформления)</w:t>
      </w:r>
      <w:r>
        <w:t xml:space="preserve"> территориальными органами Федерального казначейства лицевых счетов организациям, включенным в Сводный реестр;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открытия (закрытия) территориальными органами Федерального казначейства казначейских счетов организациям, включенным в Сводный реестр;</w:t>
      </w:r>
    </w:p>
    <w:p w:rsidR="004770AE" w:rsidRDefault="00F44E44">
      <w:pPr>
        <w:pStyle w:val="ConsPlusNormal0"/>
        <w:jc w:val="both"/>
      </w:pPr>
      <w:r>
        <w:t>(абзац вве</w:t>
      </w:r>
      <w:r>
        <w:t xml:space="preserve">ден </w:t>
      </w:r>
      <w:hyperlink r:id="rId87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Приказом</w:t>
        </w:r>
      </w:hyperlink>
      <w:r>
        <w:t xml:space="preserve"> Минфина России от 07.04.2020 N 56н)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14" w:name="P201"/>
      <w:bookmarkEnd w:id="14"/>
      <w:r>
        <w:t>изменения информации, формируе</w:t>
      </w:r>
      <w:r>
        <w:t xml:space="preserve">мой на основании сведений, представляемых в Федеральное казначейство Министерством финансов Российской Федерации в соответствии с </w:t>
      </w:r>
      <w:hyperlink w:anchor="P152" w:tooltip="Информация, представляемая в форме электронного документа и содержащая в соответствии с приложениями N 1 - 3.1 настоящего Порядка сведения о кодах глав по бюджетной классификации организаций, являющихся участниками бюджетного процесса федерального бюджета, фор">
        <w:r>
          <w:rPr>
            <w:color w:val="0000FF"/>
          </w:rPr>
          <w:t>абзацем шестым пункта 13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88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Приказа</w:t>
        </w:r>
      </w:hyperlink>
      <w:r>
        <w:t xml:space="preserve"> Минфина России от 07.06.2019 N 89н)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Для внесения изменений в Сводный реестр в соответствии с настоящим пунк</w:t>
      </w:r>
      <w:r>
        <w:t xml:space="preserve">том измененная информация формируется Федеральным казначейством в соответствии с положениями </w:t>
      </w:r>
      <w:hyperlink w:anchor="P98" w:tooltip="II. Правила формирования информации и документов">
        <w:r>
          <w:rPr>
            <w:color w:val="0000FF"/>
          </w:rPr>
          <w:t>раздела II</w:t>
        </w:r>
      </w:hyperlink>
      <w:r>
        <w:t xml:space="preserve"> настоящего Порядка и </w:t>
      </w:r>
      <w:hyperlink w:anchor="P262" w:tooltip="ПЕРЕЧЕНЬ">
        <w:r>
          <w:rPr>
            <w:color w:val="0000FF"/>
          </w:rPr>
          <w:t>приложений</w:t>
        </w:r>
        <w:r>
          <w:rPr>
            <w:color w:val="0000FF"/>
          </w:rPr>
          <w:t xml:space="preserve"> N 1</w:t>
        </w:r>
      </w:hyperlink>
      <w:r>
        <w:t xml:space="preserve"> - </w:t>
      </w:r>
      <w:hyperlink w:anchor="P1150" w:tooltip="ПЕРЕЧЕНЬ">
        <w:r>
          <w:rPr>
            <w:color w:val="0000FF"/>
          </w:rPr>
          <w:t>3.1</w:t>
        </w:r>
      </w:hyperlink>
      <w:r>
        <w:t xml:space="preserve"> к настоящему Порядку и подписывается электронной подписью Федерального казначейства.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89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При внесении Федеральным казначейст</w:t>
      </w:r>
      <w:r>
        <w:t xml:space="preserve">вом в Сводный реестр изменений, указанных в </w:t>
      </w:r>
      <w:hyperlink w:anchor="P196" w:tooltip="получения в соответствии с Административным регламентом ММВ-7-14/640@ сведений о внесении изменений в ЕГРЮЛ, в отношении информации, включаемой в Сводный реестр;">
        <w:r>
          <w:rPr>
            <w:color w:val="0000FF"/>
          </w:rPr>
          <w:t>абзацах втором</w:t>
        </w:r>
      </w:hyperlink>
      <w:r>
        <w:t xml:space="preserve"> - </w:t>
      </w:r>
      <w:hyperlink w:anchor="P201" w:tooltip="изменения информации, формируемой на основании сведений, представляемых в Федеральное казначейство Министерством финансов Российской Федерации в соответствии с абзацем шестым пункта 13 настоящего Порядка.">
        <w:r>
          <w:rPr>
            <w:color w:val="0000FF"/>
          </w:rPr>
          <w:t>четвертом</w:t>
        </w:r>
      </w:hyperlink>
      <w:r>
        <w:t xml:space="preserve"> настоящего</w:t>
      </w:r>
      <w:r>
        <w:t xml:space="preserve"> пункта, информация, ранее включенная в Сводный реестр, изменяется, и реестровая запись обновляется.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Не позднее двух рабочих дней со дня обновления реестровой записи Федеральное казначейство направляет Уполномоченной организации (иному юридическому лицу) Извещение в соответствии с </w:t>
      </w:r>
      <w:hyperlink w:anchor="P180" w:tooltip="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jc w:val="both"/>
      </w:pPr>
      <w:r>
        <w:t>(в ред.</w:t>
      </w:r>
      <w:r>
        <w:t xml:space="preserve"> Приказов Минфина России от 03.11.2016 </w:t>
      </w:r>
      <w:hyperlink r:id="rId90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203н</w:t>
        </w:r>
      </w:hyperlink>
      <w:r>
        <w:t xml:space="preserve">, от 07.12.2022 </w:t>
      </w:r>
      <w:hyperlink r:id="rId91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184н</w:t>
        </w:r>
      </w:hyperlink>
      <w:r>
        <w:t>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22. Уникальный номер реестровой записи имеет следующую структуру: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1, 2, 3, 4, 5, 6, 7, 8</w:t>
      </w:r>
      <w:r>
        <w:t xml:space="preserve"> разряды - код территории публично-правового образования, за счет средств бюджета которого осуществляется финансовое обеспечение деятельности участника бюджетного процесса, код территории публично-правового образования в отношении главного распорядителя ср</w:t>
      </w:r>
      <w:r>
        <w:t xml:space="preserve">едств бюджета, осуществляющего предоставление государственному (муниципальному) учреждению субсидий из бюджета бюджетной системы Российской Федерации в соответствии с </w:t>
      </w:r>
      <w:hyperlink r:id="rId92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пунктом 1 статьи 78.1</w:t>
        </w:r>
      </w:hyperlink>
      <w:r>
        <w:t xml:space="preserve"> Бюдж</w:t>
      </w:r>
      <w:r>
        <w:t xml:space="preserve">етного кодекса Российской (Собрание законодательства Российской Федерации, 1998, N 31, ст. 3823; 2007, N 18, ст. 2117; 2009, N 1, ст. 18; N 29, ст. 3582; 2010, N 19, ст. 2291; 2013, N 19, ст. 2331, N 27, ст. 3473, N 52, ст. 6983; 2016, N 7, ст. 911; N 27, </w:t>
      </w:r>
      <w:r>
        <w:t>ст. 4277, ст. 4278) и органа государственной власти (государственного органа), органа местного самоуправления, осуществляющего права собственника имущества государственных (муниципальных) унитарных предприятий, код территории публично-правового образования</w:t>
      </w:r>
      <w:r>
        <w:t xml:space="preserve"> места нахождения иного </w:t>
      </w:r>
      <w:proofErr w:type="spellStart"/>
      <w:r>
        <w:t>неучастника</w:t>
      </w:r>
      <w:proofErr w:type="spellEnd"/>
      <w:r>
        <w:t xml:space="preserve"> бюджетного процесса, иного юридического лица, в соответствии с Общероссийским </w:t>
      </w:r>
      <w:hyperlink r:id="rId9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<w:r>
          <w:rPr>
            <w:color w:val="0000FF"/>
          </w:rPr>
          <w:t>классификатором</w:t>
        </w:r>
      </w:hyperlink>
      <w:r>
        <w:t xml:space="preserve"> те</w:t>
      </w:r>
      <w:r>
        <w:t>рриторий муниципальных образований, указанный в соответствующей реестровой записи Сводного реестра;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94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9, 10 разряды - код типа организации, указанный в соответствующей реестровой записи Сводного реестра;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11, 12 разряды - код уровня бюджета, указанный в соответствующей реестровой зап</w:t>
      </w:r>
      <w:r>
        <w:t>иси Сводного реестра;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13, 14, 15, 16, 17 разряды - номер организации в реестровой записи Сводного реестра;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18 разряд - код признака принадлежности информации и документов (при наличии), включенных в реестровую запись, обособленному подразделению, наделенно</w:t>
      </w:r>
      <w:r>
        <w:t>му правом ведения бухгалтерского учета, принимающий следующие значения: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1 - информация и документы (при наличии), включенные в реестровую запись, соответствуют обособленному подразделению, наделенному правом ведения бухгалтерского учета;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0 - информация и д</w:t>
      </w:r>
      <w:r>
        <w:t>окументы (при наличии), включенные в реестровую запись, не соответствуют обособленному подразделению, наделенному правом ведения бухгалтерского учета;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19 разряд - контрольное число, рассчитанное в соответствии с </w:t>
      </w:r>
      <w:hyperlink w:anchor="P1504" w:tooltip="ПОРЯДОК РАСЧЕТА">
        <w:r>
          <w:rPr>
            <w:color w:val="0000FF"/>
          </w:rPr>
          <w:t>приложением N 6</w:t>
        </w:r>
      </w:hyperlink>
      <w:r>
        <w:t xml:space="preserve"> к настоящему Порядку.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20 разряд - код статуса организации, информация и документы по которому включены в реестровую запись, принимающий следующие значения: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1 - действующее;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2 - не действующее;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3 - отсутствуют правоотношения;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4 - специальные указания.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9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</w:t>
      </w:r>
      <w:r>
        <w:t>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структуре уникального номера реестровой записи 1, 2, 11, 13, 14, 15, 16, 17 разряды образуют уникальный код организации по Сводному реестру.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изменения сведений об организации, коды которых образуют уникальный номер реестровой записи, уни</w:t>
      </w:r>
      <w:r>
        <w:t>кальный номер реестровой записи (уникальный код организации) по Сводному реестру подлежат изменению в соответствии с указанными сведениями с обеспечением сопоставимости архивных и действующих уникальных номеров реестровой записи (за исключением изменения к</w:t>
      </w:r>
      <w:r>
        <w:t xml:space="preserve">ода территории публично-правового образования по </w:t>
      </w:r>
      <w:hyperlink r:id="rId9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<w:r>
          <w:rPr>
            <w:color w:val="0000FF"/>
          </w:rPr>
          <w:t>ОКТМО</w:t>
        </w:r>
      </w:hyperlink>
      <w:r>
        <w:t>).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97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203н; в ред. </w:t>
      </w:r>
      <w:hyperlink r:id="rId98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08.12.2020 N 299н)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23. Не позднее двух рабочих дней со дня прекращения деятельности организации в соответствии со сведениями ЕГРЮЛ, информа</w:t>
      </w:r>
      <w:r>
        <w:t xml:space="preserve">ция и документы (при наличии) по которой включены в реестровую запись, Федеральное казначейство изменяет код статуса организации в уникальном номере реестровой записи на значение, соответствующее статусу "не действующее", и не позднее двух рабочих дней со </w:t>
      </w:r>
      <w:r>
        <w:t xml:space="preserve">дня его изменения направляет Уполномоченной организации Извещение в соответствии с </w:t>
      </w:r>
      <w:hyperlink w:anchor="P180" w:tooltip="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предоставления ошибочной информации и документов Уполномоченная организация направляет в Федерал</w:t>
      </w:r>
      <w:r>
        <w:t>ьное казначейство соответствующее обращение для изменения кода статуса организации в уникальном номере реестровой записи на значение, соответствующее статусу "не действующее".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99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Федеральное казначейство не позднее двух рабочих дней со дня изменения кода статуса организации на</w:t>
      </w:r>
      <w:r>
        <w:t xml:space="preserve">правляет Уполномоченной организации Извещение в соответствии с </w:t>
      </w:r>
      <w:hyperlink w:anchor="P180" w:tooltip="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100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При поступлении в Федеральное казначейство информации о начале процедуры реорганизации </w:t>
      </w:r>
      <w:r>
        <w:lastRenderedPageBreak/>
        <w:t>(ликвидации) в отношении организации, изменении подведом</w:t>
      </w:r>
      <w:r>
        <w:t>ственности, типа учреждения, уровня бюджета (далее - специальные мероприятия) и (или) получения соответствующих сведений из ЕГРЮЛ, Федеральное казначейство изменяет код статуса такой организации в уникальном номере реестровой записи на значение, соответств</w:t>
      </w:r>
      <w:r>
        <w:t xml:space="preserve">ующее статусу "специальные указания", и не позднее двух рабочих дней со дня его изменения направляет Уполномоченной организации (иному юридическому лицу) Извещение в соответствии с </w:t>
      </w:r>
      <w:hyperlink w:anchor="P180" w:tooltip="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101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203н; в ред. </w:t>
      </w:r>
      <w:hyperlink r:id="rId102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07.12.2022 N 184н)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После завершения специальных мероприятий в от</w:t>
      </w:r>
      <w:r>
        <w:t>ношении организации, Федеральное казначейство изменяет код статуса организации "специальные указания" на код статуса, соответствующий статусу организации в ЕГРЮЛ.</w:t>
      </w:r>
    </w:p>
    <w:p w:rsidR="004770AE" w:rsidRDefault="00F44E44">
      <w:pPr>
        <w:pStyle w:val="ConsPlusNormal0"/>
        <w:jc w:val="both"/>
      </w:pPr>
      <w:r>
        <w:t xml:space="preserve">(абзац введен </w:t>
      </w:r>
      <w:hyperlink r:id="rId103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Федеральное казначейство по истечении пяти лет со дня последнего получения </w:t>
      </w:r>
      <w:proofErr w:type="spellStart"/>
      <w:r>
        <w:t>неучастником</w:t>
      </w:r>
      <w:proofErr w:type="spellEnd"/>
      <w:r>
        <w:t xml:space="preserve"> бюджетного процесса (ин</w:t>
      </w:r>
      <w:r>
        <w:t xml:space="preserve">ым </w:t>
      </w:r>
      <w:proofErr w:type="spellStart"/>
      <w:r>
        <w:t>неучастником</w:t>
      </w:r>
      <w:proofErr w:type="spellEnd"/>
      <w:r>
        <w:t xml:space="preserve"> бюджетного процесса, иным юридическим лицом), информация и документы (при наличии) по которому включены в реестровую запись, средств из бюджетов бюджетной системы Российской Федерации и (или) закрытия лицевых счетов указанного </w:t>
      </w:r>
      <w:proofErr w:type="spellStart"/>
      <w:r>
        <w:t>неучастника</w:t>
      </w:r>
      <w:proofErr w:type="spellEnd"/>
      <w:r>
        <w:t xml:space="preserve"> б</w:t>
      </w:r>
      <w:r>
        <w:t xml:space="preserve">юджетного процесса (иного </w:t>
      </w:r>
      <w:proofErr w:type="spellStart"/>
      <w:r>
        <w:t>неучастника</w:t>
      </w:r>
      <w:proofErr w:type="spellEnd"/>
      <w:r>
        <w:t xml:space="preserve"> бюджетного процесса, иного юридического лица)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</w:t>
      </w:r>
      <w:r>
        <w:t>ской Федерации, изменяет код статуса данной организации в уникальном номере реестровой записи на значение, соответствующее статусу "отсутствуют правоотношения", и не позднее двух рабочих дней со дня его изменения направляет Уполномоченной организации (ином</w:t>
      </w:r>
      <w:r>
        <w:t xml:space="preserve">у юридическому лицу) Извещение в соответствии с </w:t>
      </w:r>
      <w:hyperlink w:anchor="P180" w:tooltip="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4770AE" w:rsidRDefault="00F44E44">
      <w:pPr>
        <w:pStyle w:val="ConsPlusNormal0"/>
        <w:jc w:val="both"/>
      </w:pPr>
      <w:r>
        <w:t xml:space="preserve">(в ред. Приказов Минфина России от 27.11.2017 </w:t>
      </w:r>
      <w:hyperlink r:id="rId104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N 204н</w:t>
        </w:r>
      </w:hyperlink>
      <w:r>
        <w:t xml:space="preserve">, от 07.12.2022 </w:t>
      </w:r>
      <w:hyperlink r:id="rId105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N 184н</w:t>
        </w:r>
      </w:hyperlink>
      <w:r>
        <w:t>)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  <w:outlineLvl w:val="1"/>
      </w:pPr>
      <w:r>
        <w:t>IV. Порядок размещения Сводного реестра, предоставления</w:t>
      </w:r>
    </w:p>
    <w:p w:rsidR="004770AE" w:rsidRDefault="00F44E44">
      <w:pPr>
        <w:pStyle w:val="ConsPlusTitle0"/>
        <w:jc w:val="center"/>
      </w:pPr>
      <w:r>
        <w:t>информации, включенной в Сводный реестр, содержащей</w:t>
      </w:r>
    </w:p>
    <w:p w:rsidR="004770AE" w:rsidRDefault="00F44E44">
      <w:pPr>
        <w:pStyle w:val="ConsPlusTitle0"/>
        <w:jc w:val="center"/>
      </w:pPr>
      <w:r>
        <w:t>сведения ограниченно</w:t>
      </w:r>
      <w:r>
        <w:t>го доступа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24. Информация Сводного реестра, не содержащая сведений ограниченного доступа, размещается Федеральным казначейством на едином портале бюджетной системы Российской Федерации, в том числе в форме открытых данных.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25. Информация Сводного реестра,</w:t>
      </w:r>
      <w:r>
        <w:t xml:space="preserve"> не содержащая сведений, составляющих государственную тайну, доступна в информационной системе Министерству финансов Российской Федерации, Федеральному казначейству, иным федеральным органам государственной власти в соответствии с установленными полномочия</w:t>
      </w:r>
      <w:r>
        <w:t>ми, а также Уполномоченной организации по организациям, в отношении которых Уполномоченной организацией формируется и направляется информация для включения в Сводный реестр.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26. По запросу Министерства финансов Российской Федерации, Уполномоченной организа</w:t>
      </w:r>
      <w:r>
        <w:t xml:space="preserve">ции Федеральное казначейство представляет Выписку из Сводного реестра по форме согласно </w:t>
      </w:r>
      <w:hyperlink w:anchor="P1576" w:tooltip="                   ВЫПИСКА ИЗ СВОДНОГО РЕЕСТРА N _______">
        <w:r>
          <w:rPr>
            <w:color w:val="0000FF"/>
          </w:rPr>
          <w:t>приложению N 7</w:t>
        </w:r>
      </w:hyperlink>
      <w:r>
        <w:t xml:space="preserve"> к настоящему Порядку (код формы по </w:t>
      </w:r>
      <w:hyperlink r:id="rId106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0501124), содержащую сведения, составляющие государственную тайну, на бумажном или машинном носителе по состоянию на указанную в запросе дату, с соблюдением законодательства Российской Федерации о защите государст</w:t>
      </w:r>
      <w:r>
        <w:t>венной тайны. Выписка из Сводного реестра подписывается лицом, имеющим право действовать от имени Федерального казначейства.</w:t>
      </w:r>
    </w:p>
    <w:p w:rsidR="004770AE" w:rsidRDefault="00F44E44">
      <w:pPr>
        <w:pStyle w:val="ConsPlusNormal0"/>
        <w:jc w:val="both"/>
      </w:pPr>
      <w:r>
        <w:t xml:space="preserve">(п. 26 в ред. </w:t>
      </w:r>
      <w:hyperlink r:id="rId107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08.12.2020 N 299н)</w:t>
      </w: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F44E44" w:rsidRDefault="00F44E44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lastRenderedPageBreak/>
        <w:t>Приложение N 1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15" w:name="P262"/>
      <w:bookmarkEnd w:id="15"/>
      <w:r>
        <w:t>ПЕРЕЧЕНЬ</w:t>
      </w:r>
    </w:p>
    <w:p w:rsidR="004770AE" w:rsidRDefault="00F44E44">
      <w:pPr>
        <w:pStyle w:val="ConsPlusTitle0"/>
        <w:jc w:val="center"/>
      </w:pPr>
      <w:r>
        <w:t>ИНФОРМАЦИИ (РЕКВИЗИТОВ) ОБ ОРГАНИЗАЦИИ - ЮРИДИЧЕСКОМ</w:t>
      </w:r>
    </w:p>
    <w:p w:rsidR="004770AE" w:rsidRDefault="00F44E44">
      <w:pPr>
        <w:pStyle w:val="ConsPlusTitle0"/>
        <w:jc w:val="center"/>
      </w:pPr>
      <w:r>
        <w:t>ЛИЦЕ, ЯВЛЯЮЩЕМСЯ ОРГАНОМ ГОСУДАРСТВЕННОЙ ВЛАСТИ,</w:t>
      </w:r>
    </w:p>
    <w:p w:rsidR="004770AE" w:rsidRDefault="00F44E44">
      <w:pPr>
        <w:pStyle w:val="ConsPlusTitle0"/>
        <w:jc w:val="center"/>
      </w:pPr>
      <w:r>
        <w:t>ГОСУДАРСТВЕННЫМ ОРГАНОМ,</w:t>
      </w:r>
      <w:r>
        <w:t xml:space="preserve"> ОРГАНОМ МЕСТНОГО САМОУПРАВЛЕНИЯ,</w:t>
      </w:r>
    </w:p>
    <w:p w:rsidR="004770AE" w:rsidRDefault="00F44E44">
      <w:pPr>
        <w:pStyle w:val="ConsPlusTitle0"/>
        <w:jc w:val="center"/>
      </w:pPr>
      <w:r>
        <w:t>ОРГАНОМ УПРАВЛЕНИЯ ГОСУДАРСТВЕННЫМ ВНЕБЮДЖЕТНЫМ ФОНДОМ,</w:t>
      </w:r>
    </w:p>
    <w:p w:rsidR="004770AE" w:rsidRDefault="00F44E44">
      <w:pPr>
        <w:pStyle w:val="ConsPlusTitle0"/>
        <w:jc w:val="center"/>
      </w:pPr>
      <w:r>
        <w:t>ЦЕНТРАЛЬНОМ БАНКЕ РОССИЙСКОЙ ФЕДЕРАЦИИ, ВКЛЮЧАЕМОЙ В РЕЕСТР</w:t>
      </w:r>
    </w:p>
    <w:p w:rsidR="004770AE" w:rsidRDefault="00F44E44">
      <w:pPr>
        <w:pStyle w:val="ConsPlusTitle0"/>
        <w:jc w:val="center"/>
      </w:pPr>
      <w:r>
        <w:t>УЧАСТНИКОВ БЮДЖЕТНОГО ПРОЦЕССА, А ТАКЖЕ ЮРИДИЧЕСКИХ ЛИЦ,</w:t>
      </w:r>
    </w:p>
    <w:p w:rsidR="004770AE" w:rsidRDefault="00F44E44">
      <w:pPr>
        <w:pStyle w:val="ConsPlusTitle0"/>
        <w:jc w:val="center"/>
      </w:pPr>
      <w:r>
        <w:t xml:space="preserve">НЕ ЯВЛЯЮЩИХСЯ УЧАСТНИКАМИ БЮДЖЕТНОГО ПРОЦЕССА </w:t>
      </w:r>
      <w:hyperlink w:anchor="P554" w:tooltip="&lt;1&gt; В случае, если сведения об организации в соответствии с Федеральным законом от 8 августа 2001 г. N 129-ФЗ &quot;О государственной регистрации юридических лиц и индивидуальных предпринимателей&quot; (Собрание законодательства Российской Федерации, 2001, N 33, ст. 343">
        <w:r>
          <w:rPr>
            <w:color w:val="0000FF"/>
          </w:rPr>
          <w:t>&lt;1&gt;</w:t>
        </w:r>
      </w:hyperlink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27.11.2017 </w:t>
            </w:r>
            <w:hyperlink r:id="rId108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07.04.2020 </w:t>
            </w:r>
            <w:hyperlink r:id="rId109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56н</w:t>
              </w:r>
            </w:hyperlink>
            <w:r>
              <w:rPr>
                <w:color w:val="392C69"/>
              </w:rPr>
              <w:t xml:space="preserve">, от 08.12.2020 </w:t>
            </w:r>
            <w:hyperlink r:id="rId110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24.11.2021 </w:t>
            </w:r>
            <w:hyperlink r:id="rId111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192н</w:t>
              </w:r>
            </w:hyperlink>
            <w:r>
              <w:rPr>
                <w:color w:val="392C69"/>
              </w:rPr>
              <w:t xml:space="preserve">, от 07.12.2022 </w:t>
            </w:r>
            <w:hyperlink r:id="rId112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  <w:jc w:val="center"/>
            </w:pPr>
            <w:r>
              <w:t>Правила формирования информации (реквизита)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Код организации по Сводному реестру формируется автоматически в государственной инт</w:t>
            </w:r>
            <w:r>
              <w:t>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bookmarkStart w:id="16" w:name="P281"/>
            <w:bookmarkEnd w:id="16"/>
            <w:r>
              <w:t>2. Основной государственный регистрационный номер (ОГРН)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</w:t>
            </w:r>
            <w:r>
              <w:t>я основной государственный регистрационный номер организации в соответствии со сведениями Единого государственного реестра юридических лиц (ЕГРЮЛ)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3. Сведения о наименовании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3.1. Полное наименование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</w:t>
            </w:r>
            <w:r>
              <w:t>ается полное наименование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3.2. Сокращенное наименование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сокращенное наименование организации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3.3. Фирменное наименование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3.4. Краткое наименование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не предусмотренное учредительными документами краткое наи</w:t>
            </w:r>
            <w:r>
              <w:t xml:space="preserve">менование организации, которое используется при оформлении платежных </w:t>
            </w:r>
            <w:r>
              <w:lastRenderedPageBreak/>
              <w:t>и иных документов, в случаях, когда сокращенное наименование превышает предельно допустимое количество символов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4. Сведения об идентификационном номере налогоплательщика и коде причины п</w:t>
            </w:r>
            <w:r>
              <w:t>остановки на учет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bookmarkStart w:id="17" w:name="P295"/>
            <w:bookmarkEnd w:id="17"/>
            <w:r>
              <w:t>4.1. Идентификационный номер налогоплательщика (ИНН)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bookmarkStart w:id="18" w:name="P297"/>
            <w:bookmarkEnd w:id="18"/>
            <w:r>
              <w:t>4.2. Код причины постановки на учет в налоговом органе (КПП)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прич</w:t>
            </w:r>
            <w:r>
              <w:t>ины постановки на учет в налоговом органе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4.3. Дата постановки на учет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дата постановки организации на учет в налоговом органе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5.1. Наименование и код организационно-правовой формы организации по Общероссийскому </w:t>
            </w:r>
            <w:hyperlink r:id="rId113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и код организационно-правовой формы организации по</w:t>
            </w:r>
            <w:r>
              <w:t xml:space="preserve"> Общероссийскому </w:t>
            </w:r>
            <w:hyperlink r:id="rId114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5.2. Наименование и код формы собственности организации </w:t>
            </w:r>
            <w:r>
              <w:t xml:space="preserve">по Общероссийскому </w:t>
            </w:r>
            <w:hyperlink r:id="rId115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116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сведения о месте нахождения постоянно действующего исполнительного органа юридического лица (в случае отсутствия постоян</w:t>
            </w:r>
            <w:r>
              <w:t>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 лицом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6.1. Наименование субъекта Российской Федерации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1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</w:t>
              </w:r>
              <w:r>
                <w:rPr>
                  <w:color w:val="0000FF"/>
                </w:rPr>
                <w:t>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6.2. Кодовое обозначение субъекта Российской Федерации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кодовое обозначение субъекта Российской Федерации, установленное в соответствии с </w:t>
            </w:r>
            <w:r>
              <w:t xml:space="preserve">федеративным устройством Российской Федерации, определенным </w:t>
            </w:r>
            <w:hyperlink r:id="rId1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6.3. По</w:t>
            </w:r>
            <w:r>
              <w:t xml:space="preserve">чтовый индекс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почтовый индекс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 xml:space="preserve">6.4. Тип и наименование населенного пункта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тип и наименование населенного пункта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6.5. Код территории населенного пункта по Общероссийскому </w:t>
            </w:r>
            <w:hyperlink r:id="rId11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код территории населенного пункта по Общероссийскому </w:t>
            </w:r>
            <w:hyperlink r:id="rId12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6.6. Тип и наименование элемента планировочной структуры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6.7. Тип и наименование элемента улично-дорожной сети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тип и </w:t>
            </w:r>
            <w:r>
              <w:t>наименование элемента улично-дорожной сети (проспекта, переулка и т.п.)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6.8. Тип и цифровое или буквенно-цифровое обозначение объекта адресации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тип и цифровое</w:t>
            </w:r>
            <w:r>
              <w:t xml:space="preserve"> или буквенно-цифровое обозначение объекта адресации (дом, здание, в том числе корпус, строение, офис и т.п.)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6.9. Код по КОФК территориального органа Федерального казначейства по месту нахождения организации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7. Сведения о публично-правовом образовании, учре</w:t>
            </w:r>
            <w:r>
              <w:t>дившем организацию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 xml:space="preserve">7.1. Наименование и код вида публично-правового образования </w:t>
            </w:r>
            <w:hyperlink w:anchor="P556" w:tooltip="&lt;3&gt; При представлении информации об организации в форме электронного документа в 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разования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наименование и код вида публично-правового образования,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t>10 - Российская Федерация;</w:t>
            </w:r>
          </w:p>
          <w:p w:rsidR="004770AE" w:rsidRDefault="00F44E44">
            <w:pPr>
              <w:pStyle w:val="ConsPlusNormal0"/>
            </w:pPr>
            <w:r>
              <w:t>20 - субъект Российской Федерации;</w:t>
            </w:r>
          </w:p>
          <w:p w:rsidR="004770AE" w:rsidRDefault="00F44E44">
            <w:pPr>
              <w:pStyle w:val="ConsPlusNormal0"/>
            </w:pPr>
            <w:r>
              <w:t>21 - город федерального значения;</w:t>
            </w:r>
          </w:p>
          <w:p w:rsidR="004770AE" w:rsidRDefault="00F44E44">
            <w:pPr>
              <w:pStyle w:val="ConsPlusNormal0"/>
            </w:pPr>
            <w:r>
              <w:t>31 - городской округ;</w:t>
            </w:r>
          </w:p>
          <w:p w:rsidR="004770AE" w:rsidRDefault="00F44E44">
            <w:pPr>
              <w:pStyle w:val="ConsPlusNormal0"/>
            </w:pPr>
            <w:r>
              <w:t>32 - муниципальный район;</w:t>
            </w:r>
          </w:p>
          <w:p w:rsidR="004770AE" w:rsidRDefault="00F44E44">
            <w:pPr>
              <w:pStyle w:val="ConsPlusNormal0"/>
            </w:pPr>
            <w:r>
              <w:t>33 - городское поселение;</w:t>
            </w:r>
          </w:p>
          <w:p w:rsidR="004770AE" w:rsidRDefault="00F44E44">
            <w:pPr>
              <w:pStyle w:val="ConsPlusNormal0"/>
            </w:pPr>
            <w:r>
              <w:t>34 - сельское поселение;</w:t>
            </w:r>
          </w:p>
          <w:p w:rsidR="004770AE" w:rsidRDefault="00F44E44">
            <w:pPr>
              <w:pStyle w:val="ConsPlusNormal0"/>
            </w:pPr>
            <w:r>
              <w:t>35 - городской округ с внутригородским делением;</w:t>
            </w:r>
          </w:p>
          <w:p w:rsidR="004770AE" w:rsidRDefault="00F44E44">
            <w:pPr>
              <w:pStyle w:val="ConsPlusNormal0"/>
            </w:pPr>
            <w:r>
              <w:t>36 - внутригородская территория (внутригородское муниципальное образование) города федерального значения;</w:t>
            </w:r>
          </w:p>
          <w:p w:rsidR="004770AE" w:rsidRDefault="00F44E44">
            <w:pPr>
              <w:pStyle w:val="ConsPlusNormal0"/>
            </w:pPr>
            <w:r>
              <w:t>37 - внутригородской рай</w:t>
            </w:r>
            <w:r>
              <w:t>он;</w:t>
            </w:r>
          </w:p>
          <w:p w:rsidR="004770AE" w:rsidRDefault="00F44E44">
            <w:pPr>
              <w:pStyle w:val="ConsPlusNormal0"/>
            </w:pPr>
            <w:r>
              <w:t>38 - муниципальный округ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7.1 в ред. </w:t>
            </w:r>
            <w:hyperlink r:id="rId121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08.12.2020 N 299н)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7.2. Наименование и код территории </w:t>
            </w:r>
            <w:r>
              <w:t xml:space="preserve">публично-правового образования по </w:t>
            </w:r>
            <w:hyperlink r:id="rId12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557" w:tooltip="&lt;4&gt; При представлении информации об организации в форме электронного документа в информационной системе код территории публично-правового образования формируется в информационной системе автоматически после указания наименования публично-правового образования 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и код территории публично-</w:t>
            </w:r>
            <w:r>
              <w:t xml:space="preserve">правового образования по </w:t>
            </w:r>
            <w:hyperlink r:id="rId12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8. Информация о видах деятельности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8.1. Наименования и коды основных видов деятельности организации по Общероссийскому </w:t>
            </w:r>
            <w:hyperlink r:id="rId124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</w:t>
            </w:r>
            <w:r>
              <w:lastRenderedPageBreak/>
              <w:t xml:space="preserve">(далее - ОКВЭД) </w:t>
            </w:r>
            <w:hyperlink w:anchor="P558" w:tooltip="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lastRenderedPageBreak/>
              <w:t xml:space="preserve">Указываются наименования и коды основных видов деятельности организации по </w:t>
            </w:r>
            <w:hyperlink r:id="rId125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8.2. Наименования и коды</w:t>
            </w:r>
            <w:r>
              <w:t xml:space="preserve"> дополнительных видов деятельности организации по </w:t>
            </w:r>
            <w:hyperlink r:id="rId126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558" w:tooltip="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127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 Информация о руководителе организации (лице, имеющем право без доверенности действовать от имени юридического лица) </w:t>
            </w:r>
            <w:hyperlink w:anchor="P560" w:tooltip="&lt;6&gt; В случае отсутствия в ЕГРЮЛ указанных сведений,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9</w:t>
            </w:r>
            <w:r>
              <w:t xml:space="preserve">.1. Фамилия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9.2. Имя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</w:t>
            </w:r>
            <w:r>
              <w:t>зывается имя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9.3. Отчество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При наличии указывается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9.4. Наименование должности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</w:t>
            </w:r>
            <w:r>
              <w:t>вание должности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9.5. Идентификационный номер налогоплательщика (ИНН)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561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ИНН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9.6. Страховой номер индивидуального лицевого счета (далее - СНИЛС) </w:t>
            </w:r>
            <w:hyperlink w:anchor="P561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</w:t>
            </w:r>
            <w:r>
              <w:t>организации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9.7. Наименование документа о назначении руководителя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9.8. Номер документа о назначении руководителя организации (лица, имеющего право без доверенности дейст</w:t>
            </w:r>
            <w:r>
              <w:t>вовать от имени юридического лица)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9.9. Дата документа о назначении руководителя организации (лица, имеющего п</w:t>
            </w:r>
            <w:r>
              <w:t xml:space="preserve">раво без доверенности действовать от имени юридического </w:t>
            </w:r>
            <w:r>
              <w:lastRenderedPageBreak/>
              <w:t>лица)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lastRenderedPageBreak/>
              <w:t>Указывается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10. Информация о юридическом лице, в ведении которого находится организация (при наличии)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10.1. Наименование юридического лица, в ведении которого находится организация, и его код по Сводному реестру </w:t>
            </w:r>
            <w:hyperlink w:anchor="P562" w:tooltip="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</w:t>
            </w:r>
            <w:r>
              <w:t>олное наименование и код юридического лица, в ведении которого находится организация,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10.2. Код главы по бюджетной классификации </w:t>
            </w:r>
            <w:hyperlink w:anchor="P562" w:tooltip="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код главного распорядителя </w:t>
            </w:r>
            <w:r>
              <w:t>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11. Информация об организации в соответствии с общероссийскими классификатора</w:t>
            </w:r>
            <w:r>
              <w:t>ми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11.1. Код организации по Общероссийскому </w:t>
            </w:r>
            <w:hyperlink r:id="rId128" w:tooltip="&quot;ОК 006-2011. Общероссийский классификатор органов государственной власти и управления&quot; (утв. Приказом Росстандарта от 26.04.2011 N 60-ст) (ред. от 27.04.2022) (Дата введения 01.01.201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органов государственной власти и управления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код организации по Общероссийскому </w:t>
            </w:r>
            <w:hyperlink r:id="rId129" w:tooltip="&quot;ОК 006-2011. Общероссийский классификатор органов государственной власти и управления&quot; (утв. Приказом Росстандарта от 26.04.2011 N 60-ст) (ред. от 27.04.2022) (Дата введения 01.01.201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органов государственной власти и управления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11.2. Код организации по Общероссийскому классификатору предприятий и организаций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ор</w:t>
            </w:r>
            <w:r>
              <w:t>ганизации по Общероссийскому классификатору предприятий и организаций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12. Сведения о бюджете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Сведения о бюджете, за счет средств которого осуществляется финансовое обеспечение деятельности участника бюджетного процесса.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 xml:space="preserve">12.1. Наименование и код уровня бюджета </w:t>
            </w:r>
            <w:hyperlink w:anchor="P563" w:tooltip="&lt;9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. Код уровня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наименование и код уровня бюджета, за счет средств которого осуществляется финансовое обеспечение деятельности участника бюджетного процесса, в соответствии со сле</w:t>
            </w:r>
            <w:r>
              <w:t>дующими значениями:</w:t>
            </w:r>
          </w:p>
          <w:p w:rsidR="004770AE" w:rsidRDefault="00F44E44">
            <w:pPr>
              <w:pStyle w:val="ConsPlusNormal0"/>
            </w:pPr>
            <w:r>
              <w:t>10 - федеральный бюджет;</w:t>
            </w:r>
          </w:p>
          <w:p w:rsidR="004770AE" w:rsidRDefault="00F44E44">
            <w:pPr>
              <w:pStyle w:val="ConsPlusNormal0"/>
            </w:pPr>
            <w:r>
              <w:t>20 - бюджет субъекта Российской Федерации;</w:t>
            </w:r>
          </w:p>
          <w:p w:rsidR="004770AE" w:rsidRDefault="00F44E44">
            <w:pPr>
              <w:pStyle w:val="ConsPlusNormal0"/>
            </w:pPr>
            <w:r>
              <w:t>31 - бюджет городского округа;</w:t>
            </w:r>
          </w:p>
          <w:p w:rsidR="004770AE" w:rsidRDefault="00F44E44">
            <w:pPr>
              <w:pStyle w:val="ConsPlusNormal0"/>
            </w:pPr>
            <w:r>
              <w:t>32 - бюджет муниципального района;</w:t>
            </w:r>
          </w:p>
          <w:p w:rsidR="004770AE" w:rsidRDefault="00F44E44">
            <w:pPr>
              <w:pStyle w:val="ConsPlusNormal0"/>
            </w:pPr>
            <w:r>
              <w:t>33 - бюджет городского поселения;</w:t>
            </w:r>
          </w:p>
          <w:p w:rsidR="004770AE" w:rsidRDefault="00F44E44">
            <w:pPr>
              <w:pStyle w:val="ConsPlusNormal0"/>
            </w:pPr>
            <w:r>
              <w:t>34 - бюджет сельского поселения;</w:t>
            </w:r>
          </w:p>
          <w:p w:rsidR="004770AE" w:rsidRDefault="00F44E44">
            <w:pPr>
              <w:pStyle w:val="ConsPlusNormal0"/>
            </w:pPr>
            <w:r>
              <w:t>35 - бюджет городского округа с вну</w:t>
            </w:r>
            <w:r>
              <w:t>тригородским делением;</w:t>
            </w:r>
          </w:p>
          <w:p w:rsidR="004770AE" w:rsidRDefault="00F44E44">
            <w:pPr>
              <w:pStyle w:val="ConsPlusNormal0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4770AE" w:rsidRDefault="00F44E44">
            <w:pPr>
              <w:pStyle w:val="ConsPlusNormal0"/>
            </w:pPr>
            <w:r>
              <w:t>37 - бюджет внутригородского района;</w:t>
            </w:r>
          </w:p>
          <w:p w:rsidR="004770AE" w:rsidRDefault="00F44E44">
            <w:pPr>
              <w:pStyle w:val="ConsPlusNormal0"/>
            </w:pPr>
            <w:r>
              <w:t>38 - бюджет муниципального округа;</w:t>
            </w:r>
          </w:p>
          <w:p w:rsidR="004770AE" w:rsidRDefault="00F44E44">
            <w:pPr>
              <w:pStyle w:val="ConsPlusNormal0"/>
            </w:pPr>
            <w:r>
              <w:t>41 - бюджет Фонда пенсионного и социального страхования Российской Федераци</w:t>
            </w:r>
            <w:r>
              <w:t>и;</w:t>
            </w:r>
          </w:p>
          <w:p w:rsidR="004770AE" w:rsidRDefault="00F44E44">
            <w:pPr>
              <w:pStyle w:val="ConsPlusNormal0"/>
              <w:jc w:val="both"/>
            </w:pPr>
            <w:r>
              <w:t xml:space="preserve">абзац исключен с 1 января 2023 года. - </w:t>
            </w:r>
            <w:hyperlink r:id="rId130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07.12.2022 N</w:t>
            </w:r>
            <w:r>
              <w:t xml:space="preserve"> 184н;</w:t>
            </w:r>
          </w:p>
          <w:p w:rsidR="004770AE" w:rsidRDefault="00F44E44">
            <w:pPr>
              <w:pStyle w:val="ConsPlusNormal0"/>
            </w:pPr>
            <w:r>
              <w:t>43 - бюджет Федерального фонда обязательного медицинского страхования;</w:t>
            </w:r>
          </w:p>
          <w:p w:rsidR="004770AE" w:rsidRDefault="00F44E44">
            <w:pPr>
              <w:pStyle w:val="ConsPlusNormal0"/>
            </w:pPr>
            <w:r>
              <w:t>50 - бюджет территориального государственного внебюджетного фонда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(в ред. Приказов Минфина России от 08.12.2020 </w:t>
            </w:r>
            <w:hyperlink r:id="rId131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t xml:space="preserve">, от 07.12.2022 </w:t>
            </w:r>
            <w:hyperlink r:id="rId132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t>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12.2. Наименование бюджета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бюджета бюджетной системы Российской Федерации, получателем средств которого </w:t>
            </w:r>
            <w:r>
              <w:t>является организация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12.3. Код главы по бюджетной классификации организации </w:t>
            </w:r>
            <w:hyperlink w:anchor="P564" w:tooltip="&lt;10&gt;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ются в информационной системе после указания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</w:t>
            </w:r>
            <w:r>
              <w:t xml:space="preserve">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13. Способ образования юридического лица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и код способа образования организации в соответствии со сведениями ЕГРЮЛ,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t>1 - создание;</w:t>
            </w:r>
          </w:p>
          <w:p w:rsidR="004770AE" w:rsidRDefault="00F44E44">
            <w:pPr>
              <w:pStyle w:val="ConsPlusNormal0"/>
            </w:pPr>
            <w:r>
              <w:t>2 - реорганизация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14. Сведения о правопреемстве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14.1. Полное наименование юридического лица, правопреемником которого является организация </w:t>
            </w:r>
            <w:hyperlink w:anchor="P565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полное наименование юридического лица, правопреемником которого является орган</w:t>
            </w:r>
            <w:r>
              <w:t>изация,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bookmarkStart w:id="19" w:name="P414"/>
            <w:bookmarkEnd w:id="19"/>
            <w:r>
              <w:t>14.2. Основной государственный регистрационный номер юридического лица, правопреемником которого является организация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основной государственный регистрационный номер юридического лица, правопреемником </w:t>
            </w:r>
            <w:r>
              <w:t>которого является организация,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14.3. Код по Сводному реестру юридического лица, правопреемником которого является организация </w:t>
            </w:r>
            <w:hyperlink w:anchor="P565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юридического лиц</w:t>
            </w:r>
            <w:r>
              <w:t>а, правопреемником которого является организация, в соответствии со сведениями Сводного реестра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 xml:space="preserve">14.4. Идентификационный номер налогоплательщика (ИНН) юридического лица, правопреемником которого является организация </w:t>
            </w:r>
            <w:hyperlink w:anchor="P565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налогоплательщика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14.4 введен </w:t>
            </w:r>
            <w:hyperlink r:id="rId133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 N 192н)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 xml:space="preserve">14.5. Код причины постановки на учет в налоговом органе (КПП) юридического лица, правопреемником которого является организация </w:t>
            </w:r>
            <w:hyperlink w:anchor="P565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Указывается код причины постановки на учет в налоговом органе юридического лица, правоп</w:t>
            </w:r>
            <w:r>
              <w:t>реемником которого является организация,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14.5 введен </w:t>
            </w:r>
            <w:hyperlink r:id="rId134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 N 192н)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15. Сведения о том, что организация находится в процессе ликвидации или реорганизации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15.1. Наименование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документа, являющегося основанием для реорганизации или ликвидации организации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15.2. Номер документа, являющегося </w:t>
            </w:r>
            <w:r>
              <w:lastRenderedPageBreak/>
              <w:t>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lastRenderedPageBreak/>
              <w:t xml:space="preserve">Указывается номер документа, являющегося </w:t>
            </w:r>
            <w:r>
              <w:lastRenderedPageBreak/>
              <w:t>основанием для реорганизации или ликвидации организации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15.3. Дата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дата документа, являющегося основанием для</w:t>
            </w:r>
            <w:r>
              <w:t xml:space="preserve"> реорганизации или ликвидации организации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15.4. Форма реорганизации организации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наименование и код формы реорганизации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15.5. Дата внесения в ЕГРЮЛ записи о нач</w:t>
            </w:r>
            <w:r>
              <w:t xml:space="preserve">але процедуры реорганизации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дата внесения в ЕГРЮЛ записи о начале процедуры реорганизации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16. Дата прекращения деятельности юридического лица </w:t>
            </w:r>
            <w:hyperlink w:anchor="P555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дата прекращения деятельности организации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17. Сведения о лицевых счетах, открытых организации в территориальных органах Федерального казначейства (финансовых органах субъектов Российской Фед</w:t>
            </w:r>
            <w:r>
              <w:t>ерации, финансовых органах муниципальных образований, органах управления государственными внебюджетными фондами), казначейских счетах, открытых организации в территориальных органах Федерального казначейства</w:t>
            </w:r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при наличии открытых лицевых счетов (казначейских счетов)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17 в ред. </w:t>
            </w:r>
            <w:hyperlink r:id="rId135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07.04.2020 N 56н)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17.1.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567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б) код по Сводному реестру территориальног</w:t>
            </w:r>
            <w:r>
              <w:t xml:space="preserve">о органа Федерального казначейства </w:t>
            </w:r>
            <w:hyperlink w:anchor="P568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казначейства, в котором организации открыты лицевые счета, по Сводному реестру,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</w:t>
            </w:r>
            <w:r>
              <w:t>рганов Федерального казначейства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г) виды лицевых счетов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видов лицевых счетов, открытых организации в территориальном органе Федерального казначейства, в соответствии с </w:t>
            </w:r>
            <w:hyperlink r:id="rId136" w:tooltip="Приказ Казначейства России от 17.10.2016 N 21н (ред. от 13.10.2021) &quot;О порядке открытия и ведения лицевых счетов территориальными органами Федерального казначейства&quot; (Зарегистрировано в Минюсте России 01.12.2016 N 44513) {КонсультантПлюс}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</w:t>
            </w:r>
            <w:r>
              <w:lastRenderedPageBreak/>
              <w:t>казначейства, утвержденным приказом Федерального казначейства от 17 октября 2016</w:t>
            </w:r>
            <w:r>
              <w:t xml:space="preserve">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д) номера лицевых счетов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открытых организации в территориальном органе Федерального казначейства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е) полн</w:t>
            </w:r>
            <w:r>
              <w:t>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полное наименование получателя бюджетных средств, бюджетн</w:t>
            </w:r>
            <w:r>
              <w:t>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</w:t>
            </w:r>
            <w:r>
              <w:t xml:space="preserve">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ж)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</w:t>
            </w:r>
            <w:r>
              <w:t>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з) наименование и код территории публично-правового образования по </w:t>
            </w:r>
            <w:hyperlink r:id="rId13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3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17.2. Сведения о лицевых счетах,</w:t>
            </w:r>
            <w:r>
              <w:t xml:space="preserve"> открытых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Федерации):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при наличии открытых лицевых счетов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а) полное н</w:t>
            </w:r>
            <w:r>
              <w:t xml:space="preserve">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567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полное наименован</w:t>
            </w:r>
            <w:r>
              <w:t>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счета, в соответствии со сведениями Сводн</w:t>
            </w:r>
            <w:r>
              <w:t>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б) код по Сводному реестру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568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</w:t>
            </w:r>
            <w:r>
              <w:t>казывается код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счета, по Сводному реестру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в</w:t>
            </w:r>
            <w:r>
              <w:t>) виды лицевых счетов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Указываются виды лицевых счетов, открытых </w:t>
            </w:r>
            <w:r>
              <w:lastRenderedPageBreak/>
              <w:t>организации,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органом</w:t>
            </w:r>
            <w:r>
              <w:t xml:space="preserve"> 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г) номера лицевых счетов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образования, органе </w:t>
            </w:r>
            <w:r>
              <w:t>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17.3. Сведения о счетах, открытых организации в подразделениях Центрального банка Российской Федерации (кредитных организациях (филиалах) (далее - банк)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сведения обо всех счетах, открытых организации в банках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а) наименование банка </w:t>
            </w:r>
            <w:hyperlink w:anchor="P561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569" w:tooltip="&lt;14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Справочником БИК России 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банка, в котором открыты счета организации, в со</w:t>
            </w:r>
            <w:r>
              <w:t xml:space="preserve">ответствии с договором банковского счета в соответствии со </w:t>
            </w:r>
            <w:hyperlink r:id="rId139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</w:t>
            </w:r>
            <w:r>
              <w:t xml:space="preserve">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расчетов, утвержденным Положением Центрального банка Российской Федерации от 19 мая 2016 г.</w:t>
            </w:r>
            <w:r>
              <w:t xml:space="preserve"> N 544-П (зарегистрировано в Министерстве юстиции Российской Федерации 23 июня 2016 г., регистрационный N 42626) (далее - Справочник БИК России)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б) БИК банка </w:t>
            </w:r>
            <w:hyperlink w:anchor="P570" w:tooltip="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банковский идентификационный код банка в со</w:t>
            </w:r>
            <w:r>
              <w:t xml:space="preserve">ответствии со </w:t>
            </w:r>
            <w:hyperlink r:id="rId140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в) номер корреспондентского счета кредитной организации </w:t>
            </w:r>
            <w:hyperlink w:anchor="P570" w:tooltip="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номер корреспондентского счета (</w:t>
            </w:r>
            <w:proofErr w:type="spellStart"/>
            <w:r>
              <w:t>субсчета</w:t>
            </w:r>
            <w:proofErr w:type="spellEnd"/>
            <w:r>
              <w:t xml:space="preserve">) кредитной организации (филиала), открытого в подразделении расчетной сети Банка России в соответствии со </w:t>
            </w:r>
            <w:hyperlink r:id="rId141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г) номер банковского счета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номер банковского счета в соответствии с договором банковского счета</w:t>
            </w:r>
          </w:p>
        </w:tc>
      </w:tr>
      <w:tr w:rsidR="004770AE">
        <w:tc>
          <w:tcPr>
            <w:tcW w:w="4025" w:type="dxa"/>
            <w:vAlign w:val="bottom"/>
          </w:tcPr>
          <w:p w:rsidR="004770AE" w:rsidRDefault="00F44E44">
            <w:pPr>
              <w:pStyle w:val="ConsPlusNormal0"/>
            </w:pPr>
            <w:r>
              <w:t>17.4. Сведения о казначейс</w:t>
            </w:r>
            <w:r>
              <w:t>ких счетах:</w:t>
            </w:r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Указываются сведения о казначейских счетах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567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Указывается полное наименование территориального органа Федерального казначейства, в котором организации открыты казначейские счета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б) код по Сводному реестру территориального органа Федерального казначейства </w:t>
            </w:r>
            <w:hyperlink w:anchor="P568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казначейства, в котором организации открыты казначейские счета, по Сводному реестру,</w:t>
            </w:r>
            <w:r>
              <w:t xml:space="preserve">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>в) код по КОФК территориального органа Федерального казначейства по месту обслуживания казначейского счета</w:t>
            </w:r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обслуживания казначейского</w:t>
            </w:r>
            <w:r>
              <w:t xml:space="preserve"> счета по ведомственному классификатору территориальных органов Федерального казначейства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г) виды казначейских счетов</w:t>
            </w:r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Указываются наименования видов казначейских счетов, открытых организации в территориальном органе Федерального казначейства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д) номера казначейских счетов</w:t>
            </w:r>
          </w:p>
        </w:tc>
        <w:tc>
          <w:tcPr>
            <w:tcW w:w="5045" w:type="dxa"/>
            <w:vAlign w:val="bottom"/>
          </w:tcPr>
          <w:p w:rsidR="004770AE" w:rsidRDefault="00F44E44">
            <w:pPr>
              <w:pStyle w:val="ConsPlusNormal0"/>
            </w:pPr>
            <w:r>
              <w:t>Указываются номера казначейских счетов, открытых организации в территориальном органе Федерального казначейства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 xml:space="preserve">е) наименование и код территории публично-правового образования по </w:t>
            </w:r>
            <w:hyperlink r:id="rId14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4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казначейский счет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17.4 введен </w:t>
            </w:r>
            <w:hyperlink r:id="rId144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07.04.2020 N 56н)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18. Тип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18.1. Наименование и код типа организации </w:t>
            </w:r>
            <w:hyperlink w:anchor="P571" w:tooltip="&lt;16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и код типа организации,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t>01 - федеральный орган государственной власти, федеральный государственный орган, орган государственной власти субъекта Российской Феде</w:t>
            </w:r>
            <w:r>
              <w:t>рации, государственный орган субъекта Российской Федерации, орган местного самоуправления, в том числе его территориальные органы;</w:t>
            </w:r>
          </w:p>
          <w:p w:rsidR="004770AE" w:rsidRDefault="00F44E44">
            <w:pPr>
              <w:pStyle w:val="ConsPlusNormal0"/>
            </w:pPr>
            <w:r>
              <w:t>02 - орган управления государственным внебюджетным фондом;</w:t>
            </w:r>
          </w:p>
          <w:p w:rsidR="004770AE" w:rsidRDefault="00F44E44">
            <w:pPr>
              <w:pStyle w:val="ConsPlusNormal0"/>
            </w:pPr>
            <w:r>
              <w:t>22 - Центральный банк Российской Федерации (Банк России)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19. Полн</w:t>
            </w:r>
            <w:r>
              <w:t>омочия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19.1. Сведения о полномочиях организации </w:t>
            </w:r>
            <w:hyperlink w:anchor="P572" w:tooltip="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</w:t>
            </w:r>
            <w:r>
              <w:t xml:space="preserve">зываются наименования полномочий организации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Порядку, за исключением переданных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а) дата начала и окончания действия полномочия(-й)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</w:t>
            </w:r>
            <w:r>
              <w:t>тся дата введения в действие полномочия, дата прекращения действия полномочия.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 xml:space="preserve">19.2. Сведения о переданных организации полномочиях </w:t>
            </w:r>
            <w:hyperlink w:anchor="P572" w:tooltip="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переданных организации полномочий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а) дата начала и окончания действия переданных организации полномочий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б) код по Сводному реестру организации, передавшей полномочие</w:t>
            </w:r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код по Сводному реестру организации, осуществившей передачу полномочий.</w:t>
            </w:r>
          </w:p>
          <w:p w:rsidR="004770AE" w:rsidRDefault="00F44E44">
            <w:pPr>
              <w:pStyle w:val="ConsPlusNormal0"/>
            </w:pPr>
            <w:r>
              <w:lastRenderedPageBreak/>
              <w:t>В случае осуществления финансовым органом муниципального района отдельн</w:t>
            </w:r>
            <w:r>
              <w:t>ых бюджетных полномочий финансового органа городского, сельского поселения - код по Сводному реестру финансового органа муниципального района формируется в информационной системе автоматически после указания финансовым органом городского, сельского поселен</w:t>
            </w:r>
            <w:r>
              <w:t xml:space="preserve">ия полного наименования финансового органа муниципального района в соответствии со сведениями Сводного реестра (указывается при представлении информации о финансовом органе городского, сельского поселения </w:t>
            </w:r>
            <w:hyperlink w:anchor="P567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  <w:r>
              <w:t xml:space="preserve">, </w:t>
            </w:r>
            <w:hyperlink w:anchor="P568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  <w:r>
              <w:t>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top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5045" w:type="dxa"/>
            <w:tcBorders>
              <w:top w:val="nil"/>
            </w:tcBorders>
          </w:tcPr>
          <w:p w:rsidR="004770AE" w:rsidRDefault="00F44E44">
            <w:pPr>
              <w:pStyle w:val="ConsPlusNormal0"/>
            </w:pPr>
            <w:r>
              <w:t>Не заполняется:</w:t>
            </w:r>
          </w:p>
          <w:p w:rsidR="004770AE" w:rsidRDefault="00F44E44">
            <w:pPr>
              <w:pStyle w:val="ConsPlusNormal0"/>
            </w:pPr>
            <w:r>
              <w:t>- в случае указания сведений о переданных полномочиях исполнительно-распорядительного органа городского, сельского поселения, являющегося административным центром муниципального района, исполнительно-распорядительному органу муниципального района;</w:t>
            </w:r>
          </w:p>
          <w:p w:rsidR="004770AE" w:rsidRDefault="00F44E44">
            <w:pPr>
              <w:pStyle w:val="ConsPlusNormal0"/>
            </w:pPr>
            <w:r>
              <w:t>- в случ</w:t>
            </w:r>
            <w:r>
              <w:t xml:space="preserve">ае, когда в соответствии со </w:t>
            </w:r>
            <w:hyperlink r:id="rId145" w:tooltip="Федеральный закон от 06.10.2003 N 131-ФЗ (ред. от 14.07.2022) &quot;Об общих принципах организации местного самоуправления в Российской Федерации&quot; (с изм. и доп., вступ. в силу с 11.01.2023) {КонсультантПлюс}">
              <w:r>
                <w:rPr>
                  <w:color w:val="0000FF"/>
                </w:rPr>
                <w:t>статьей 34</w:t>
              </w:r>
            </w:hyperlink>
            <w:r>
              <w:t xml:space="preserve"> Федерального закона от 6 октября 2003 г.</w:t>
            </w:r>
          </w:p>
          <w:p w:rsidR="004770AE" w:rsidRDefault="00F44E44">
            <w:pPr>
              <w:pStyle w:val="ConsPlusNormal0"/>
            </w:pPr>
            <w:hyperlink r:id="rId146" w:tooltip="Федеральный закон от 06.10.2003 N 131-ФЗ (ред. от 14.07.2022) &quot;Об общих принципах организации местного самоуправления в Российской Федерации&quot; (с изм. и доп., вступ. в силу с 11.01.2023) {КонсультантПлюс}">
              <w:r>
                <w:rPr>
                  <w:color w:val="0000FF"/>
                </w:rPr>
                <w:t>N 131-ФЗ</w:t>
              </w:r>
            </w:hyperlink>
            <w:r>
              <w:t xml:space="preserve"> "Об общих принципах организации местного самоуправления в Российской Федерации" (Собрание законодательства Российской Федерации, 2003, N 40, ст. 3822; 2017, N 45, ст. 6573) не предусмотрено создание мест</w:t>
            </w:r>
            <w:r>
              <w:t>ной администрации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в) информация о переданных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информация для исполнения переданных организации полномочий в соответствии с законодательством Российской Федерации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20. Сведения о юридических лицах, предоставляющих информацию об организации для включения в Сводный реестр в соответствии с Порядком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20.1. Полное наименование и код по Сводному реестру юридического лица, предоставляющего информацию об организации для вкл</w:t>
            </w:r>
            <w:r>
              <w:t xml:space="preserve">ючения в Сводный реестр в соответствии с Порядком </w:t>
            </w:r>
            <w:hyperlink w:anchor="P573" w:tooltip="&lt;18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полное наименование и код по Сводному реестру юридического лица, предоставляющего информацию об организации для включения в Сводный реестр в соответствии с Порядком в</w:t>
            </w:r>
            <w:r>
              <w:t xml:space="preserve"> соответствии со сведениями Сводного реестра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21. Дополнительная информация об организации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21.1. Доменное имя официального сайта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доменное имя официального сайта организации в информационно-телекоммуникационной сети "Интернет" (при</w:t>
            </w:r>
            <w:r>
              <w:t xml:space="preserve">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21.2. Контактный номер телефона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контактный номер телефона организации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21.3. Адрес электронной почты организации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адрес электронной почты организации (при наличии)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lastRenderedPageBreak/>
              <w:t xml:space="preserve">21.4. Сведения об организации, </w:t>
            </w:r>
            <w:r>
              <w:t>осуществляющей в соответствии с бюджетным законодательством Российской Федерации финансовое обеспечение федеральных казенных учреждений за счет источника дополнительного бюджетного финансирования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Указываются реквизиты нормативного правового акта, устанавливающего право о наличии у организации на осуществление финансового обеспечения федеральных казенных учреждений за счет источника дополнительного бюджетного финансирования в соответствии с бюджетны</w:t>
            </w:r>
            <w:r>
              <w:t>м законодательством Российской Федерации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21.5. Сведения об организации, осуществляющей полномочия доверенного лица удостоверяющего центра Федерального казначейства (далее - УЦ ФК)</w:t>
            </w:r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0 - организация не является доверенным лицом УЦ ФК;</w:t>
            </w:r>
          </w:p>
          <w:p w:rsidR="004770AE" w:rsidRDefault="00F44E44">
            <w:pPr>
              <w:pStyle w:val="ConsPlusNormal0"/>
            </w:pPr>
            <w:r>
              <w:t>1 - организация являетс</w:t>
            </w:r>
            <w:r>
              <w:t>я доверенным лицом УЦ ФК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21.5 введен </w:t>
            </w:r>
            <w:hyperlink r:id="rId147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</w:t>
            </w:r>
            <w:r>
              <w:t xml:space="preserve"> N 192н)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22. Информация о процедуре реорганизации, ликвидации в отношении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22.1. Наименование специального мероприятия в отношении организации 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>Указывается наименование специального мероприятия в отношении организации, принимающе</w:t>
            </w:r>
            <w:r>
              <w:t>го следующие значения:</w:t>
            </w:r>
          </w:p>
          <w:p w:rsidR="004770AE" w:rsidRDefault="00F44E44">
            <w:pPr>
              <w:pStyle w:val="ConsPlusNormal0"/>
            </w:pPr>
            <w:r>
              <w:t>1 - реорганизация;</w:t>
            </w:r>
          </w:p>
          <w:p w:rsidR="004770AE" w:rsidRDefault="00F44E44">
            <w:pPr>
              <w:pStyle w:val="ConsPlusNormal0"/>
            </w:pPr>
            <w:r>
              <w:t>2 - ликвидация;</w:t>
            </w:r>
          </w:p>
          <w:p w:rsidR="004770AE" w:rsidRDefault="00F44E44">
            <w:pPr>
              <w:pStyle w:val="ConsPlusNormal0"/>
            </w:pPr>
            <w:r>
              <w:t>3 - изменение подведомственности;</w:t>
            </w:r>
          </w:p>
          <w:p w:rsidR="004770AE" w:rsidRDefault="00F44E44">
            <w:pPr>
              <w:pStyle w:val="ConsPlusNormal0"/>
            </w:pPr>
            <w:r>
              <w:t>4 - изменение типа учреждения;</w:t>
            </w:r>
          </w:p>
          <w:p w:rsidR="004770AE" w:rsidRDefault="00F44E44">
            <w:pPr>
              <w:pStyle w:val="ConsPlusNormal0"/>
            </w:pPr>
            <w:r>
              <w:t>5 - изменение уровня бюджета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</w:pPr>
            <w:r>
              <w:t>22.2. Сведения о присвоенном уникальном номере реестровой записи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</w:pPr>
            <w:r>
              <w:t xml:space="preserve">Указывается присвоенный уникальный номер реестровой записи организации, в отношении которой осуществляются специальные </w:t>
            </w:r>
            <w:r>
              <w:t>мероприятия</w:t>
            </w: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0" w:name="P554"/>
      <w:bookmarkEnd w:id="20"/>
      <w:r>
        <w:t xml:space="preserve">&lt;1&gt; В случае, если сведения об организации в соответствии с Федеральным </w:t>
      </w:r>
      <w:hyperlink r:id="rId148" w:tooltip="Федеральный закон от 08.08.2001 N 129-ФЗ (ред. от 28.12.2022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</w:t>
      </w:r>
      <w:r>
        <w:t xml:space="preserve"> лиц и индивидуальных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 актами Российской Федерации не подлежат включению в ЕГРЮЛ, и</w:t>
      </w:r>
      <w:r>
        <w:t>нформация об организации представляется Уполномоченной организацией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1" w:name="P555"/>
      <w:bookmarkEnd w:id="21"/>
      <w:r>
        <w:t>&lt;2&gt; При представлении информации об организации в форме электронного документа в информационной системе указанные сведения формируются в инфор</w:t>
      </w:r>
      <w:r>
        <w:t xml:space="preserve">мационной системе автоматически после указания сведений, предусмотренных </w:t>
      </w:r>
      <w:hyperlink w:anchor="P281" w:tooltip="2. Основной государственный регистрационный номер (ОГРН)">
        <w:r>
          <w:rPr>
            <w:color w:val="0000FF"/>
          </w:rPr>
          <w:t>пунктами 2</w:t>
        </w:r>
      </w:hyperlink>
      <w:r>
        <w:t xml:space="preserve">, </w:t>
      </w:r>
      <w:hyperlink w:anchor="P295" w:tooltip="4.1. Идентификационный номер налогоплательщика (ИНН)">
        <w:r>
          <w:rPr>
            <w:color w:val="0000FF"/>
          </w:rPr>
          <w:t>4.1</w:t>
        </w:r>
      </w:hyperlink>
      <w:r>
        <w:t xml:space="preserve">, </w:t>
      </w:r>
      <w:hyperlink w:anchor="P297" w:tooltip="4.2. Код причины постановки на учет в налоговом органе (КПП)">
        <w:r>
          <w:rPr>
            <w:color w:val="0000FF"/>
          </w:rPr>
          <w:t>4.2</w:t>
        </w:r>
      </w:hyperlink>
      <w:r>
        <w:t xml:space="preserve"> настоящего Перечня.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2" w:name="P556"/>
      <w:bookmarkEnd w:id="22"/>
      <w:r>
        <w:t>&lt;3&gt; При представлении информации об организации в форме электронного документа в информационной системе код вида публично-правового</w:t>
      </w:r>
      <w:r>
        <w:t xml:space="preserve"> образования формируется в информационной системе автоматически после указания наименования вида публично-правового образования.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3" w:name="P557"/>
      <w:bookmarkEnd w:id="23"/>
      <w:r>
        <w:t>&lt;4&gt; При представлении информации об организации в форме электронного документа в информационной системе код территории публично</w:t>
      </w:r>
      <w:r>
        <w:t xml:space="preserve">-правового образования формируется в информационной системе автоматически после указания наименования публично-правового образования в соответствии с </w:t>
      </w:r>
      <w:hyperlink r:id="rId14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<w:r>
          <w:rPr>
            <w:color w:val="0000FF"/>
          </w:rPr>
          <w:t>ОКТМО</w:t>
        </w:r>
      </w:hyperlink>
      <w:r>
        <w:t>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4" w:name="P558"/>
      <w:bookmarkEnd w:id="24"/>
      <w:r>
        <w:lastRenderedPageBreak/>
        <w:t xml:space="preserve">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150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</w:t>
        </w:r>
        <w:r>
          <w:rPr>
            <w:color w:val="0000FF"/>
          </w:rPr>
          <w:t>Д</w:t>
        </w:r>
      </w:hyperlink>
      <w:r>
        <w:t xml:space="preserve"> формируются путем выбора из полного перечня видов деятельности организации в соответствии со сведениями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Коды основных видов деятельности организации по </w:t>
      </w:r>
      <w:hyperlink r:id="rId151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 xml:space="preserve"> формируются в</w:t>
      </w:r>
      <w:r>
        <w:t xml:space="preserve"> информационной системе автоматически после указания наименований основных видов деятельности в соответствии с </w:t>
      </w:r>
      <w:hyperlink r:id="rId152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>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5" w:name="P560"/>
      <w:bookmarkEnd w:id="25"/>
      <w:r>
        <w:t>&lt;6&gt; В случае отсутствия в ЕГРЮЛ указанных сведений, информация</w:t>
      </w:r>
      <w:r>
        <w:t xml:space="preserve">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6" w:name="P561"/>
      <w:bookmarkEnd w:id="26"/>
      <w:r>
        <w:t>&lt;7&gt; Указанная информация относится к сведениям, доступ к которым ограничен в соо</w:t>
      </w:r>
      <w:r>
        <w:t>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7" w:name="P562"/>
      <w:bookmarkEnd w:id="27"/>
      <w:r>
        <w:t xml:space="preserve">&lt;8&gt; При представлении информации об организации в форме электронного документа в </w:t>
      </w:r>
      <w:r>
        <w:t>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перечня организаций Сводного реестра. Код юридического лица, в ведении которого</w:t>
      </w:r>
      <w:r>
        <w:t xml:space="preserve"> находится организация, в соответствии со сведениями Сводного реестра формируется в информационной системе автоматически после указания наименования юридического лица, в ведении которого находится организация, в соответствии со сведениями Сводного реестра.</w:t>
      </w:r>
      <w:r>
        <w:t xml:space="preserve"> Код главы юридического лица, в ведении которого находится организация, федерального уровня по бюджетной классификации Российской Федерации формируется в информационной системе автоматически после указания наименования юридического лица, в ведении которого</w:t>
      </w:r>
      <w:r>
        <w:t xml:space="preserve"> находится организация.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8" w:name="P563"/>
      <w:bookmarkEnd w:id="28"/>
      <w:r>
        <w:t>&lt;9&gt;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</w:t>
      </w:r>
      <w:r>
        <w:t>й уровня бюджета. Код уровня бюджета формируется в информационной системе автоматически после указания наименования уровня бюджета.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29" w:name="P564"/>
      <w:bookmarkEnd w:id="29"/>
      <w:r>
        <w:t>&lt;10&gt; При представлении информации об организации в форме электронного документа в информационной системе сведения о коде гла</w:t>
      </w:r>
      <w:r>
        <w:t xml:space="preserve">вы организации по бюджетной классификации для федеральных государственных учреждений формируются в информационной системе после указания сведений, предусмотренных </w:t>
      </w:r>
      <w:hyperlink w:anchor="P281" w:tooltip="2. Основной государственный регистрационный номер (ОГРН)">
        <w:r>
          <w:rPr>
            <w:color w:val="0000FF"/>
          </w:rPr>
          <w:t>пунк</w:t>
        </w:r>
        <w:r>
          <w:rPr>
            <w:color w:val="0000FF"/>
          </w:rPr>
          <w:t>тами 2</w:t>
        </w:r>
      </w:hyperlink>
      <w:r>
        <w:t xml:space="preserve">, </w:t>
      </w:r>
      <w:hyperlink w:anchor="P295" w:tooltip="4.1. Идентификационный номер налогоплательщика (ИНН)">
        <w:r>
          <w:rPr>
            <w:color w:val="0000FF"/>
          </w:rPr>
          <w:t>4.1</w:t>
        </w:r>
      </w:hyperlink>
      <w:r>
        <w:t xml:space="preserve">, </w:t>
      </w:r>
      <w:hyperlink w:anchor="P297" w:tooltip="4.2. Код причины постановки на учет в налоговом органе (КПП)">
        <w:r>
          <w:rPr>
            <w:color w:val="0000FF"/>
          </w:rPr>
          <w:t>4.2</w:t>
        </w:r>
      </w:hyperlink>
      <w:r>
        <w:t xml:space="preserve"> настоящего Перечня.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0" w:name="P565"/>
      <w:bookmarkEnd w:id="30"/>
      <w:r>
        <w:t>&lt;11&gt; При представлении информации об орга</w:t>
      </w:r>
      <w:r>
        <w:t>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информационной системе автоматически пос</w:t>
      </w:r>
      <w:r>
        <w:t xml:space="preserve">ле указания сведений, предусмотренных </w:t>
      </w:r>
      <w:hyperlink w:anchor="P414" w:tooltip="14.2. Основной государственный регистрационный номер юридического лица, правопреемником которого является организация">
        <w:r>
          <w:rPr>
            <w:color w:val="0000FF"/>
          </w:rPr>
          <w:t>пунктом 14.2</w:t>
        </w:r>
      </w:hyperlink>
      <w:r>
        <w:t xml:space="preserve"> настоящего Перечня, в соответствии со сведениями ЕГРЮЛ.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153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1" w:name="P567"/>
      <w:bookmarkEnd w:id="31"/>
      <w:r>
        <w:t>&lt;12&gt; При представлении информации об</w:t>
      </w:r>
      <w:r>
        <w:t xml:space="preserve">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2" w:name="P568"/>
      <w:bookmarkEnd w:id="32"/>
      <w:r>
        <w:t>&lt;13&gt; При представ</w:t>
      </w:r>
      <w:r>
        <w:t>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</w:t>
      </w:r>
      <w:r>
        <w:t>ствии со сведениями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3" w:name="P569"/>
      <w:bookmarkEnd w:id="33"/>
      <w:r>
        <w:t xml:space="preserve">&lt;14&gt;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</w:t>
      </w:r>
      <w:r>
        <w:t xml:space="preserve">в соответствии со </w:t>
      </w:r>
      <w:hyperlink r:id="rId154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</w:t>
      </w:r>
      <w:r>
        <w:t xml:space="preserve"> из полного перечня наименований банков в соответствии со </w:t>
      </w:r>
      <w:hyperlink r:id="rId155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4" w:name="P570"/>
      <w:bookmarkEnd w:id="34"/>
      <w:r>
        <w:t>&lt;15&gt; При представ</w:t>
      </w:r>
      <w:r>
        <w:t xml:space="preserve">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</w:t>
      </w:r>
      <w:r>
        <w:lastRenderedPageBreak/>
        <w:t>в соот</w:t>
      </w:r>
      <w:r>
        <w:t xml:space="preserve">ветствии со </w:t>
      </w:r>
      <w:hyperlink r:id="rId156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5" w:name="P571"/>
      <w:bookmarkEnd w:id="35"/>
      <w:r>
        <w:t>&lt;16&gt; При представлении информации об организации в форме электр</w:t>
      </w:r>
      <w:r>
        <w:t>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формируется в информационной системе автоматически после указания н</w:t>
      </w:r>
      <w:r>
        <w:t>аименования типа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6" w:name="P572"/>
      <w:bookmarkEnd w:id="36"/>
      <w:r>
        <w:t>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37" w:name="P573"/>
      <w:bookmarkEnd w:id="37"/>
      <w:r>
        <w:t>&lt;18&gt; При</w:t>
      </w:r>
      <w:r>
        <w:t xml:space="preserve">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</w:t>
      </w:r>
      <w:r>
        <w:t xml:space="preserve"> 2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r>
        <w:t>ПЕРЕЧЕНЬ</w:t>
      </w:r>
    </w:p>
    <w:p w:rsidR="004770AE" w:rsidRDefault="00F44E44">
      <w:pPr>
        <w:pStyle w:val="ConsPlusTitle0"/>
        <w:jc w:val="center"/>
      </w:pPr>
      <w:r>
        <w:t xml:space="preserve">ИНФОРМАЦИИ </w:t>
      </w:r>
      <w:r>
        <w:t>(РЕКВИЗИТОВ) ОБ ОРГАНИЗАЦИИ - ЮРИДИЧЕСКОМ</w:t>
      </w:r>
    </w:p>
    <w:p w:rsidR="004770AE" w:rsidRDefault="00F44E44">
      <w:pPr>
        <w:pStyle w:val="ConsPlusTitle0"/>
        <w:jc w:val="center"/>
      </w:pPr>
      <w:r>
        <w:t>ЛИЦЕ, НЕ ЯВЛЯЮЩЕМСЯ ОРГАНОМ ГОСУДАРСТВЕННОЙ ВЛАСТИ,</w:t>
      </w:r>
    </w:p>
    <w:p w:rsidR="004770AE" w:rsidRDefault="00F44E44">
      <w:pPr>
        <w:pStyle w:val="ConsPlusTitle0"/>
        <w:jc w:val="center"/>
      </w:pPr>
      <w:r>
        <w:t>ГОСУДАРСТВЕННЫМ ОРГАНОМ, ОРГАНОМ МЕСТНОГО САМОУПРАВЛЕНИЯ,</w:t>
      </w:r>
    </w:p>
    <w:p w:rsidR="004770AE" w:rsidRDefault="00F44E44">
      <w:pPr>
        <w:pStyle w:val="ConsPlusTitle0"/>
        <w:jc w:val="center"/>
      </w:pPr>
      <w:r>
        <w:t>ОРГАНОМ УПРАВЛЕНИЯ ГОСУДАРСТВЕННЫМ ВНЕБЮДЖЕТНЫМ ФОНДОМ,</w:t>
      </w:r>
    </w:p>
    <w:p w:rsidR="004770AE" w:rsidRDefault="00F44E44">
      <w:pPr>
        <w:pStyle w:val="ConsPlusTitle0"/>
        <w:jc w:val="center"/>
      </w:pPr>
      <w:r>
        <w:t>ЦЕНТРАЛЬНЫМ БАНКОМ РОССИЙСКОЙ ФЕДЕРАЦИИ, ВКЛЮЧАЕМОЙ</w:t>
      </w:r>
    </w:p>
    <w:p w:rsidR="004770AE" w:rsidRDefault="00F44E44">
      <w:pPr>
        <w:pStyle w:val="ConsPlusTitle0"/>
        <w:jc w:val="center"/>
      </w:pPr>
      <w:r>
        <w:t>В РЕЕСТР УЧАСТНИКОВ БЮДЖЕТНОГО ПРОЦЕССА,</w:t>
      </w:r>
    </w:p>
    <w:p w:rsidR="004770AE" w:rsidRDefault="00F44E44">
      <w:pPr>
        <w:pStyle w:val="ConsPlusTitle0"/>
        <w:jc w:val="center"/>
      </w:pPr>
      <w:r>
        <w:t>А ТАКЖЕ ЮРИДИЧЕСКИХ ЛИЦ, НЕ ЯВЛЯЮЩИХСЯ</w:t>
      </w:r>
    </w:p>
    <w:p w:rsidR="004770AE" w:rsidRDefault="00F44E44">
      <w:pPr>
        <w:pStyle w:val="ConsPlusTitle0"/>
        <w:jc w:val="center"/>
      </w:pPr>
      <w:r>
        <w:t xml:space="preserve">УЧАСТНИКАМИ БЮДЖЕТНОГО ПРОЦЕССА </w:t>
      </w:r>
      <w:hyperlink w:anchor="P878" w:tooltip="&lt;1&gt; В случае, если сведения об организации в соответствии с Федеральным законом от 8 августа 2001 г. N 129-ФЗ &quot;О государственной регистрации юридических лиц и индивидуальных предпринимателей&quot; (Собрание законодательства Российской Федерации, 2001, N 33, ст. 343">
        <w:r>
          <w:rPr>
            <w:color w:val="0000FF"/>
          </w:rPr>
          <w:t>&lt;1&gt;</w:t>
        </w:r>
      </w:hyperlink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r>
              <w:rPr>
                <w:color w:val="392C69"/>
              </w:rPr>
              <w:t xml:space="preserve">Минфина России от 27.11.2017 </w:t>
            </w:r>
            <w:hyperlink r:id="rId15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158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 xml:space="preserve">, от 24.11.2021 </w:t>
            </w:r>
            <w:hyperlink r:id="rId159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192н</w:t>
              </w:r>
            </w:hyperlink>
            <w:r>
              <w:rPr>
                <w:color w:val="392C69"/>
              </w:rPr>
              <w:t xml:space="preserve">, от 07.12.2022 </w:t>
            </w:r>
            <w:hyperlink r:id="rId160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  <w:jc w:val="center"/>
            </w:pPr>
            <w:r>
              <w:t>Правила формирования информации (реквизита)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045" w:type="dxa"/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Код организации по Сводному реестру формируется автоматически в государственной инт</w:t>
            </w:r>
            <w:r>
              <w:t>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38" w:name="P608"/>
            <w:bookmarkEnd w:id="38"/>
            <w:r>
              <w:t>2. Основной государственный регистрационный номер (ОГРН)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</w:t>
            </w:r>
            <w:r>
              <w:t xml:space="preserve">я основной государственный регистрационный номер организации в соответствии со сведениями Единого государственного реестра юридических лиц </w:t>
            </w:r>
            <w:r>
              <w:lastRenderedPageBreak/>
              <w:t>(ЕГРЮЛ)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3. Сведения о наименовании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39" w:name="P612"/>
            <w:bookmarkEnd w:id="39"/>
            <w:r>
              <w:t xml:space="preserve">3.1. Полное наименование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3.2. Сокращенное наименование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сокращенное наименование организации в соответствии со сведениям</w:t>
            </w:r>
            <w:r>
              <w:t>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3.3. Фирменное наименование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3.4. Краткое наименование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не предусмотренное учредительными </w:t>
            </w:r>
            <w:r>
              <w:t>документами (положением об обособленном подразделении) краткое наименование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4. Сведен</w:t>
            </w:r>
            <w:r>
              <w:t>ия об идентификационном номере налогоплательщика и коде причины постановки на учет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40" w:name="P622"/>
            <w:bookmarkEnd w:id="40"/>
            <w:r>
              <w:t>4.1. Идентификационный номер налогоплательщика (ИНН)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41" w:name="P624"/>
            <w:bookmarkEnd w:id="41"/>
            <w:r>
              <w:t>4.2. Код причины постановки на учет в налоговом органе (КПП)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причины постановки на учет в налоговом органе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4.3. Дата постановки на учет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пос</w:t>
            </w:r>
            <w:r>
              <w:t>тановки организации на учет в налоговом органе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5.1. Наименование и код организационно-правовой формы организации по Общероссийскому </w:t>
            </w:r>
            <w:hyperlink r:id="rId161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162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</w:t>
            </w:r>
            <w:r>
              <w:t xml:space="preserve">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5.2. Наименование и код формы собственности организации по Общероссийскому </w:t>
            </w:r>
            <w:hyperlink r:id="rId163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164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сведения о месте нахождения постоянно действу</w:t>
            </w:r>
            <w:r>
              <w:t xml:space="preserve">ющего исполнительного органа юридического лица (в случае отсутствия постоянно действующего исполнительного органа </w:t>
            </w:r>
            <w:r>
              <w:lastRenderedPageBreak/>
              <w:t>юридического лица - иного органа или лица, имеющих право действовать от имени юридического лица без доверенности)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6.1. Наименование субъекта </w:t>
            </w:r>
            <w:r>
              <w:t xml:space="preserve">Российской Федерации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16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6.2. Кодовое обозначение субъекта Российской Федерации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</w:t>
            </w:r>
            <w:r>
              <w:t xml:space="preserve">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16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</w:t>
            </w:r>
            <w:r>
              <w:t>ссийской Федерации, в целях ведения ЕГРЮЛ,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6.3. Почтовый индекс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почтовый индекс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6.4. Тип и наименование населенного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пункта 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6.5. Код территории населенного пункта по Общероссийскому </w:t>
            </w:r>
            <w:hyperlink r:id="rId16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территории населенного пункта по Общероссийскому </w:t>
            </w:r>
            <w:hyperlink r:id="rId16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6.6. Тип и наименование элемента планировочной структуры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6.7. Тип и наименование элемента улично-дорожной сети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элемента улично-дорож</w:t>
            </w:r>
            <w:r>
              <w:t>ной сети (проспекта, переулка, иное)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6.8. Тип и цифровое или буквенно-цифровое обозначение объекта адресации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офис, иное)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6.9. Код по КОФК территориального органа Федерально</w:t>
            </w:r>
            <w:r>
              <w:t xml:space="preserve">го казначейства по месту нахождения организации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</w:t>
            </w:r>
            <w:r>
              <w:t xml:space="preserve">ачейства </w:t>
            </w:r>
            <w:hyperlink w:anchor="P898" w:tooltip="&lt;19&gt; При представлении информации об ином получателе бюджетных средств, находящемся за пределами Российской Федерации, указывается код территориального органа Федерального казначейства по месту нахождения главного распорядителя (распорядителя) бюджетных средст">
              <w:r>
                <w:rPr>
                  <w:color w:val="0000FF"/>
                </w:rPr>
                <w:t>&lt;19&gt;</w:t>
              </w:r>
            </w:hyperlink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6.9 в ред. </w:t>
            </w:r>
            <w:hyperlink r:id="rId169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Приказа</w:t>
              </w:r>
            </w:hyperlink>
            <w:r>
              <w:t xml:space="preserve"> Минф</w:t>
            </w:r>
            <w:r>
              <w:t>ина России от 08.12.2020 N 299н)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7. Сведения об учредителе (участнике)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в отношении государственных (муниципальных) учреждений, государственных (муниципальных) унитарных предприятий, государственных корпораций, государственных компаний, публично-правовых компаний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7.1. Наименование и код вида публично-правового обр</w:t>
            </w:r>
            <w:r>
              <w:t xml:space="preserve">азования - учредителя (участника) организации </w:t>
            </w:r>
            <w:hyperlink w:anchor="P880" w:tooltip="&lt;3&gt; При представлении информации об организации в форме электронного документа в 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разования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Указывается наименование и код вида публично-правового образования,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lastRenderedPageBreak/>
              <w:t>10 - Российская Федерация;</w:t>
            </w:r>
          </w:p>
          <w:p w:rsidR="004770AE" w:rsidRDefault="00F44E44">
            <w:pPr>
              <w:pStyle w:val="ConsPlusNormal0"/>
            </w:pPr>
            <w:r>
              <w:t>20 - субъект Российской Федерации;</w:t>
            </w:r>
          </w:p>
          <w:p w:rsidR="004770AE" w:rsidRDefault="00F44E44">
            <w:pPr>
              <w:pStyle w:val="ConsPlusNormal0"/>
            </w:pPr>
            <w:r>
              <w:t>21 - гор</w:t>
            </w:r>
            <w:r>
              <w:t>од федерального значения;</w:t>
            </w:r>
          </w:p>
          <w:p w:rsidR="004770AE" w:rsidRDefault="00F44E44">
            <w:pPr>
              <w:pStyle w:val="ConsPlusNormal0"/>
            </w:pPr>
            <w:r>
              <w:t>31 - городской округ;</w:t>
            </w:r>
          </w:p>
          <w:p w:rsidR="004770AE" w:rsidRDefault="00F44E44">
            <w:pPr>
              <w:pStyle w:val="ConsPlusNormal0"/>
            </w:pPr>
            <w:r>
              <w:t>32 - муниципальный район;</w:t>
            </w:r>
          </w:p>
          <w:p w:rsidR="004770AE" w:rsidRDefault="00F44E44">
            <w:pPr>
              <w:pStyle w:val="ConsPlusNormal0"/>
            </w:pPr>
            <w:r>
              <w:t>33 - городское поселение;</w:t>
            </w:r>
          </w:p>
          <w:p w:rsidR="004770AE" w:rsidRDefault="00F44E44">
            <w:pPr>
              <w:pStyle w:val="ConsPlusNormal0"/>
            </w:pPr>
            <w:r>
              <w:t>34 - сельское поселение;</w:t>
            </w:r>
          </w:p>
          <w:p w:rsidR="004770AE" w:rsidRDefault="00F44E44">
            <w:pPr>
              <w:pStyle w:val="ConsPlusNormal0"/>
            </w:pPr>
            <w:r>
              <w:t>35 - городской округ с внутригородским делением;</w:t>
            </w:r>
          </w:p>
          <w:p w:rsidR="004770AE" w:rsidRDefault="00F44E44">
            <w:pPr>
              <w:pStyle w:val="ConsPlusNormal0"/>
            </w:pPr>
            <w:r>
              <w:t>36 - внутригородская территория (внутригородское муниципальное образование) города федерального значения;</w:t>
            </w:r>
          </w:p>
          <w:p w:rsidR="004770AE" w:rsidRDefault="00F44E44">
            <w:pPr>
              <w:pStyle w:val="ConsPlusNormal0"/>
            </w:pPr>
            <w:r>
              <w:t>37 - внутригородской район;</w:t>
            </w:r>
          </w:p>
          <w:p w:rsidR="004770AE" w:rsidRDefault="00F44E44">
            <w:pPr>
              <w:pStyle w:val="ConsPlusNormal0"/>
            </w:pPr>
            <w:r>
              <w:t>38 - муниципальный округ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(п. 7.1 в ред. </w:t>
            </w:r>
            <w:hyperlink r:id="rId170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08.12.2020 N 299н)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7.2. Наименование и код территории публично-правового образования по </w:t>
            </w:r>
            <w:hyperlink r:id="rId17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881" w:tooltip="&lt;4&gt; При представлении информации об организации в форме электронного документа в информационной системе код территории публично-правового образования формируется в информационной системе автоматически после указания наименования публично-правового образования 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территории публично-правового образования по </w:t>
            </w:r>
            <w:hyperlink r:id="rId17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 Информация об органе государственной власти (государственном органе, органе местного самоуправления, органе управления государственным внебюджетным фондом), осуществляющем функции и полномочия учредителя организации или права собственника имущества орга</w:t>
            </w:r>
            <w:r>
              <w:t>низации (далее - орган, осуществляющий функции и полномочия учредителя)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в отношении государственных (муниципальных) учреждений, государственных (муниципальных) унитарных предприятий. В случае, если в соответствии с законодательством Российской </w:t>
            </w:r>
            <w:r>
              <w:t>Федерации функции и полномочия учредителя организации осуществляют несколько органов государственной власти (государственных органов, органов местного самоуправления), указывается информация о каждом органе, осуществляющем функции и полномочия учредителя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8.1. Сведения о том, что органом, осуществляющим функции и полномочия учредителя, является сама организация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В случае если органом, осуществляющим функции и полномочия учредителя, является сама организация, указывается "да", если организация сама не осущест</w:t>
            </w:r>
            <w:r>
              <w:t>вляет функции и полномочия учредителя, указывается "нет"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8.2. Полное наименование органа, осуществляющего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полное наименование органа, осуществляющего функции и полномочия учредителя в соответствии со сведениями </w:t>
            </w:r>
            <w:r>
              <w:t xml:space="preserve">Сводного реестра. В случае, если органом, осуществляющим функции и полномочия учредителя, является сама организация, указывается наименование организации, соответствующее наименованию, указанному в </w:t>
            </w:r>
            <w:hyperlink w:anchor="P612" w:tooltip="3.1. Полное наименование &lt;2&gt;">
              <w:r>
                <w:rPr>
                  <w:color w:val="0000FF"/>
                </w:rPr>
                <w:t>пункте 3.1</w:t>
              </w:r>
            </w:hyperlink>
            <w:r>
              <w:t xml:space="preserve"> настоящего Приложения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8.3. Код по Сводному реестру органа, осуществляющего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органа, осуществляющего функции и полномочия учредителя, в соответствии со сведениями Сводного рее</w:t>
            </w:r>
            <w:r>
              <w:t>стра. В случае если органом, осуществляющим функции и полномочия учредителя, является сама организация, код организации по Сводному реестру формируется автоматически в информационной системе по итогам включения информации об организации в Сводный реестр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</w:t>
            </w:r>
            <w:r>
              <w:t xml:space="preserve">.4. Перечень полномочий, </w:t>
            </w:r>
            <w:r>
              <w:lastRenderedPageBreak/>
              <w:t>осуществляемых органом, осуществляющим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Указывается перечень полномочий органа, </w:t>
            </w:r>
            <w:r>
              <w:lastRenderedPageBreak/>
              <w:t xml:space="preserve">осуществляющего функции и полномочия учредителя организации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Порядку. Не заполняется в отношении органа, осуществляющего функции и полномочия учредителя государственного (муниципального) унитарного предприятия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9. Информация о видах деятельности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9.1. Наименования и коды основных видов деятельности организации по Общероссийскому </w:t>
            </w:r>
            <w:hyperlink r:id="rId173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 </w:t>
            </w:r>
            <w:hyperlink w:anchor="P882" w:tooltip="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основных видов деятельности организации по </w:t>
            </w:r>
            <w:hyperlink r:id="rId174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9.2. Наименования и коды дополнительных видов деятельн</w:t>
            </w:r>
            <w:r>
              <w:t xml:space="preserve">ости организации по </w:t>
            </w:r>
            <w:hyperlink r:id="rId175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882" w:tooltip="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176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 Информация о руководителе организации (лице, имеющем право без доверенности действовать от имени юридического лица) </w:t>
            </w:r>
            <w:hyperlink w:anchor="P884" w:tooltip="&lt;6&gt; В случае отсутствия в ЕГРЮЛ указанных сведений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10.1. Фамилия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10.2. Имя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имя руководителя ор</w:t>
            </w:r>
            <w:r>
              <w:t>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10.3. Отчество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При наличии указывается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10.4. Наименование должности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должности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10.5. Идентификационный номер налогоплательщика (ИНН)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885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ИНН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10.6. Страховой номер индивиду</w:t>
            </w:r>
            <w:r>
              <w:t xml:space="preserve">ального лицевого счета (далее - СНИЛС) </w:t>
            </w:r>
            <w:hyperlink w:anchor="P885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</w:t>
            </w:r>
            <w:r>
              <w:t>зательном пенсионном страховании руководителя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10.7. Наименование документа о назначении руководителя организации </w:t>
            </w:r>
            <w:r>
              <w:lastRenderedPageBreak/>
              <w:t>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Указывается наименование документа о назначении рук</w:t>
            </w:r>
            <w:r>
              <w:t xml:space="preserve">оводителя организации (лица, </w:t>
            </w:r>
            <w:r>
              <w:lastRenderedPageBreak/>
              <w:t>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10.8.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</w:t>
            </w:r>
            <w:r>
              <w:t>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10.9. Дата документа о назначении руководителя организации (лица, имеющего право без доверенности действовать от имени юридич</w:t>
            </w:r>
            <w:r>
              <w:t>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 Информация о юридическом лице, в ведении которого находится организация (при наличии)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11.1. </w:t>
            </w:r>
            <w:r>
              <w:t xml:space="preserve">Наименование юридического лица, в ведении которого находится организация, и его код по Сводному реестру </w:t>
            </w:r>
            <w:hyperlink w:anchor="P886" w:tooltip="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и код юридического лица, в ведении которого находится организация,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11.2. Код главы по бюджетной классификации </w:t>
            </w:r>
            <w:hyperlink w:anchor="P886" w:tooltip="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главного р</w:t>
            </w:r>
            <w:r>
              <w:t>аспорядителя 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12. Информация об организации в соответствии с общероссийскими к</w:t>
            </w:r>
            <w:r>
              <w:t>лассификаторами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12.1. Код организации по Общероссийскому классификатору предприятий и организаций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организации по Общероссийскому классификатору предприятий и организаций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13. Сведения о бюджете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13.1. Наименование и код уровня бюджета </w:t>
            </w:r>
            <w:hyperlink w:anchor="P887" w:tooltip="&lt;9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. Код уровня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Указывается наименование и код уровня бюджета, за счет средств которого осуществляется финансовое обеспечение деятельности участника бюджетного процесса, учредителя учреждения (унитарного предприятия) в соответствии с</w:t>
            </w:r>
            <w:r>
              <w:t>о следующими значениями:</w:t>
            </w:r>
          </w:p>
          <w:p w:rsidR="004770AE" w:rsidRDefault="00F44E44">
            <w:pPr>
              <w:pStyle w:val="ConsPlusNormal0"/>
            </w:pPr>
            <w:r>
              <w:t>10 - федеральный бюджет;</w:t>
            </w:r>
          </w:p>
          <w:p w:rsidR="004770AE" w:rsidRDefault="00F44E44">
            <w:pPr>
              <w:pStyle w:val="ConsPlusNormal0"/>
            </w:pPr>
            <w:r>
              <w:t>20 - бюджет субъекта Российской Федерации;</w:t>
            </w:r>
          </w:p>
          <w:p w:rsidR="004770AE" w:rsidRDefault="00F44E44">
            <w:pPr>
              <w:pStyle w:val="ConsPlusNormal0"/>
              <w:jc w:val="both"/>
            </w:pPr>
            <w:r>
              <w:t>31 - бюджет городского округа;</w:t>
            </w:r>
          </w:p>
          <w:p w:rsidR="004770AE" w:rsidRDefault="00F44E44">
            <w:pPr>
              <w:pStyle w:val="ConsPlusNormal0"/>
              <w:jc w:val="both"/>
            </w:pPr>
            <w:r>
              <w:t>32 - бюджет муниципального района;</w:t>
            </w:r>
          </w:p>
          <w:p w:rsidR="004770AE" w:rsidRDefault="00F44E44">
            <w:pPr>
              <w:pStyle w:val="ConsPlusNormal0"/>
              <w:jc w:val="both"/>
            </w:pPr>
            <w:r>
              <w:t>33 - бюджет городского поселения;</w:t>
            </w:r>
          </w:p>
          <w:p w:rsidR="004770AE" w:rsidRDefault="00F44E44">
            <w:pPr>
              <w:pStyle w:val="ConsPlusNormal0"/>
              <w:jc w:val="both"/>
            </w:pPr>
            <w:r>
              <w:t>34 - бюджет сельского поселения;</w:t>
            </w:r>
          </w:p>
          <w:p w:rsidR="004770AE" w:rsidRDefault="00F44E44">
            <w:pPr>
              <w:pStyle w:val="ConsPlusNormal0"/>
            </w:pPr>
            <w:r>
              <w:t>35 - бюджет городского округа с внутригородским делением;</w:t>
            </w:r>
          </w:p>
          <w:p w:rsidR="004770AE" w:rsidRDefault="00F44E44">
            <w:pPr>
              <w:pStyle w:val="ConsPlusNormal0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4770AE" w:rsidRDefault="00F44E44">
            <w:pPr>
              <w:pStyle w:val="ConsPlusNormal0"/>
              <w:jc w:val="both"/>
            </w:pPr>
            <w:r>
              <w:t>37 - бюджет внутригородского района;</w:t>
            </w:r>
          </w:p>
          <w:p w:rsidR="004770AE" w:rsidRDefault="00F44E44">
            <w:pPr>
              <w:pStyle w:val="ConsPlusNormal0"/>
              <w:jc w:val="both"/>
            </w:pPr>
            <w:r>
              <w:t>38 - бюджет муниципального округа;</w:t>
            </w:r>
          </w:p>
          <w:p w:rsidR="004770AE" w:rsidRDefault="00F44E44">
            <w:pPr>
              <w:pStyle w:val="ConsPlusNormal0"/>
            </w:pPr>
            <w:r>
              <w:t>41 - бюджет Фонда пенсионного и социальн</w:t>
            </w:r>
            <w:r>
              <w:t xml:space="preserve">ого </w:t>
            </w:r>
            <w:r>
              <w:lastRenderedPageBreak/>
              <w:t>страхования Российской Федерации;</w:t>
            </w:r>
          </w:p>
          <w:p w:rsidR="004770AE" w:rsidRDefault="00F44E44">
            <w:pPr>
              <w:pStyle w:val="ConsPlusNormal0"/>
              <w:jc w:val="both"/>
            </w:pPr>
            <w:r>
              <w:t xml:space="preserve">абзац исключен с 1 января 2023 года. - </w:t>
            </w:r>
            <w:hyperlink r:id="rId177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</w:t>
              </w:r>
              <w:r>
                <w:rPr>
                  <w:color w:val="0000FF"/>
                </w:rPr>
                <w:t>иказ</w:t>
              </w:r>
            </w:hyperlink>
            <w:r>
              <w:t xml:space="preserve"> Минфина России от 07.12.2022 N 184н;</w:t>
            </w:r>
          </w:p>
          <w:p w:rsidR="004770AE" w:rsidRDefault="00F44E44">
            <w:pPr>
              <w:pStyle w:val="ConsPlusNormal0"/>
            </w:pPr>
            <w:r>
              <w:t>43 - бюджет Федерального фонда обязательного медицинского страхования;</w:t>
            </w:r>
          </w:p>
          <w:p w:rsidR="004770AE" w:rsidRDefault="00F44E44">
            <w:pPr>
              <w:pStyle w:val="ConsPlusNormal0"/>
            </w:pPr>
            <w:r>
              <w:t>50 - бюджет территориального государственного внебюджетного фонда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(в ред. Приказов Минфина России от 08.12.2020 </w:t>
            </w:r>
            <w:hyperlink r:id="rId178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t xml:space="preserve">, от 07.12.2022 </w:t>
            </w:r>
            <w:hyperlink r:id="rId179" w:tooltip="Приказ Минфина России от 07.12.2022 N 184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184н</w:t>
              </w:r>
            </w:hyperlink>
            <w:r>
              <w:t>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13.2. Наименование бюджета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бюджета бюджетной системы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13.3. Код главы по бюджетной классификации </w:t>
            </w:r>
            <w:hyperlink w:anchor="P888" w:tooltip="&lt;10&gt;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после указания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бюджета, либо код органа, осуществляющего функции и пол</w:t>
            </w:r>
            <w:r>
              <w:t>номочия учредителя, осуществляющего финансовое обеспечение выполнения государственного задания учреждения по бюджетной классификации Российской Федерации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14. Способ образования юридического лица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</w:t>
            </w:r>
            <w:r>
              <w:t>я наименование и код способа образования организации в соответствии со сведениями ЕГРЮЛ,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t>1 - создание;</w:t>
            </w:r>
          </w:p>
          <w:p w:rsidR="004770AE" w:rsidRDefault="00F44E44">
            <w:pPr>
              <w:pStyle w:val="ConsPlusNormal0"/>
            </w:pPr>
            <w:r>
              <w:t>2 - реорганизация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 Сведения о правопреемстве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15.1. Полное наименование юридического лица, правопреемником которого является организация </w:t>
            </w:r>
            <w:hyperlink w:anchor="P889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юридического лица, правопреемником которого является организация, в соответствии со сведени</w:t>
            </w:r>
            <w:r>
              <w:t>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42" w:name="P750"/>
            <w:bookmarkEnd w:id="42"/>
            <w:r>
              <w:t>15.2. Основной государственный регистрационный номер юридического лица, правопреемником которого является организация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основной государственный регистрационный номер юридического лица, правопреемником которого является организация, в </w:t>
            </w:r>
            <w:r>
              <w:t>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15.3. Код по Сводному реестру юридического лица, преемником которого является организация </w:t>
            </w:r>
            <w:hyperlink w:anchor="P889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юридического лица, преемником которого является органи</w:t>
            </w:r>
            <w:r>
              <w:t>зация в соответствии со сведениями Сводного реестра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 xml:space="preserve">15.4. Идентификационный номер налогоплательщика (ИНН) юридического лица, правопреемником которого является организация </w:t>
            </w:r>
            <w:hyperlink w:anchor="P889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</w:t>
            </w:r>
            <w:r>
              <w:t>плательщика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15.4 введен </w:t>
            </w:r>
            <w:hyperlink r:id="rId180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 N 192н)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 xml:space="preserve">15.5. Код причины постановки на учет в налоговом органе (КПП) юридического лица, правопреемником которого является организация </w:t>
            </w:r>
            <w:hyperlink w:anchor="P889" w:tooltip="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Указывается код причины постановки на учет в налоговом органе юридического лица, правоп</w:t>
            </w:r>
            <w:r>
              <w:t>реемником которого является организация,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15.5 введен </w:t>
            </w:r>
            <w:hyperlink r:id="rId181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 N 192н)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16. Сведения о том, что организация находится в процессе ликвидации или реорганизации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16.1. Наименование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документа, являющегося основанием для реорганизации или ликвидации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16.2. Номер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документа, являющегося основанием для реор</w:t>
            </w:r>
            <w:r>
              <w:t>ганизации или ликвидации 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16.3. Дата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документа, являющегося основанием для реорганизации или ликвидации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16.4. Форма реорг</w:t>
            </w:r>
            <w:r>
              <w:t xml:space="preserve">анизации организации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наименование и код формы реорганизации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16.5. Дата внесения в ЕГРЮЛ записи о начале процедуры реорганизации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внесения в ЕГРЮЛ записи о начале процедуры реорганизации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17. Дата прекращения деятельности юридического лица </w:t>
            </w:r>
            <w:hyperlink w:anchor="P879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дата прекращения деятельности </w:t>
            </w:r>
            <w:r>
              <w:t>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18. Сведения о лицевых счетах, открытых организации в 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</w:t>
            </w:r>
            <w:r>
              <w:t>х управления государственными внебюджетными фондами)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при наличии открытых лицевых счетов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18.1.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891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</w:t>
            </w:r>
            <w:r>
              <w:t xml:space="preserve">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б) код по Сводному реестру территориального органа Федерального казначейства </w:t>
            </w:r>
            <w:hyperlink w:anchor="P892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казначейства, в котором организации открыты лицевые</w:t>
            </w:r>
            <w:r>
              <w:t xml:space="preserve"> счета по Сводному реестру,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обсл</w:t>
            </w:r>
            <w:r>
              <w:t>уживания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г) виды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наименования видов лицевых счетов, открытых организации в территориальном органе Федерального казначейства, в соо</w:t>
            </w:r>
            <w:r>
              <w:t xml:space="preserve">тветствии с </w:t>
            </w:r>
            <w:hyperlink r:id="rId182" w:tooltip="Приказ Казначейства России от 17.10.2016 N 21н (ред. от 13.10.2021) &quot;О порядке открытия и ведения лицевых счетов территориальными органами Федерального казначейства&quot; (Зарегистрировано в Минюсте России 01.12.2016 N 44513) {КонсультантПлюс}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</w:t>
            </w:r>
            <w:r>
              <w:t>ейства, утвержденным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д) номера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</w:t>
            </w:r>
            <w:r>
              <w:t>ых организации в территориальном органе Федерального казначейства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е)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</w:t>
            </w:r>
            <w:r>
              <w:t>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ж) код по Сводному реестру получателя бюджетных средств, бюджетного (автономного) учреждения, организации либо иного юридического</w:t>
            </w:r>
            <w:r>
              <w:t xml:space="preserve">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</w:t>
            </w:r>
            <w:r>
              <w:t>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з) наименование и код территории публично-правового обра</w:t>
            </w:r>
            <w:r>
              <w:t xml:space="preserve">зования по </w:t>
            </w:r>
            <w:hyperlink r:id="rId18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8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18.2. Сведения о лицевых счетах, открытых организации</w:t>
            </w:r>
            <w:r>
              <w:t xml:space="preserve">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Федерации):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полное наименование финансового органа субъекта Российской Федерации (финанс</w:t>
            </w:r>
            <w:r>
              <w:t xml:space="preserve">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891" w:tooltip="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полное наименование финансового органа субъекта Российской Федерации (финансового орг</w:t>
            </w:r>
            <w:r>
              <w:t>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финансового органа субъекта Р</w:t>
            </w:r>
            <w:r>
              <w:t xml:space="preserve">оссийской Федерации (финансового органа муниципального </w:t>
            </w:r>
            <w:r>
              <w:lastRenderedPageBreak/>
              <w:t xml:space="preserve">образования, органа управления государственным внебюджетным фондом Российской Федерации) </w:t>
            </w:r>
            <w:hyperlink w:anchor="P892" w:tooltip="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Указывается код финансового органа субъекта Российской Федерации (фина</w:t>
            </w:r>
            <w:r>
              <w:t xml:space="preserve">нсового органа муниципального образования, органа управления </w:t>
            </w:r>
            <w:r>
              <w:lastRenderedPageBreak/>
              <w:t>государственным внебюджетным фондом Российской Федерации), в котором организации открыты лицевые счета, по Сводному реестру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в) виды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виды лицевых счетов, открытых орган</w:t>
            </w:r>
            <w:r>
              <w:t>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органом 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номера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18.3. Сведения о счетах, открытых организации в подразделениях Центрального банка Российской Федерации, кредитных организациях (филиалах) (далее - банк)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сведения обо всех счетах, открытых организации в банках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наименование бан</w:t>
            </w:r>
            <w:r>
              <w:t xml:space="preserve">ка </w:t>
            </w:r>
            <w:hyperlink w:anchor="P885" w:tooltip="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893" w:tooltip="&lt;14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Справочником БИК России 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банка, в котором открыты счета организации, в соответствии с договором банковского счета в соответствии со </w:t>
            </w:r>
            <w:hyperlink r:id="rId185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 кодов участников расчетов, осуществляющих перевод денежных средств в рамках платежной системы Банка Р</w:t>
            </w:r>
            <w:r>
              <w:t>оссии, и подразделений Банка России, не являющихся участниками расчетов, утвержденным Положением Центрального банка Российской Федерации от 19 мая 2016 г. N 544-П (зарегистрировано в Министерстве юстиции Российской Федерации 23 июня 2016 г., регистрационны</w:t>
            </w:r>
            <w:r>
              <w:t>й N 42626) (далее - Справочник БИК России)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б) БИК банка </w:t>
            </w:r>
            <w:hyperlink w:anchor="P894" w:tooltip="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банковский идентификационный код банка в соответствии со </w:t>
            </w:r>
            <w:hyperlink r:id="rId186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в) номер корреспондентского счета кредитной организации </w:t>
            </w:r>
            <w:hyperlink w:anchor="P894" w:tooltip="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корреспондентского счета (</w:t>
            </w:r>
            <w:proofErr w:type="spellStart"/>
            <w:r>
              <w:t>субсчета</w:t>
            </w:r>
            <w:proofErr w:type="spellEnd"/>
            <w:r>
              <w:t>) кредитной о</w:t>
            </w:r>
            <w:r>
              <w:t xml:space="preserve">рганизации (филиала), открытого в подразделении расчетной сети Банка России в соответствии со </w:t>
            </w:r>
            <w:hyperlink r:id="rId187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</w:t>
              </w:r>
              <w:r>
                <w:rPr>
                  <w:color w:val="0000FF"/>
                </w:rPr>
                <w:t>чником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номер банковского счета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банковского счета в соответствии с договором банковского счета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 Тип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19.1. Наименование и код типа организации </w:t>
            </w:r>
            <w:hyperlink w:anchor="P895" w:tooltip="&lt;16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и код типа организации, принимающий следующие значения:</w:t>
            </w:r>
          </w:p>
          <w:p w:rsidR="004770AE" w:rsidRDefault="00F44E44">
            <w:pPr>
              <w:pStyle w:val="ConsPlusNormal0"/>
            </w:pPr>
            <w:r>
              <w:t>03 - учреждение;</w:t>
            </w:r>
          </w:p>
          <w:p w:rsidR="004770AE" w:rsidRDefault="00F44E44">
            <w:pPr>
              <w:pStyle w:val="ConsPlusNormal0"/>
            </w:pPr>
            <w:r>
              <w:t>05 - унитарное предприятие;</w:t>
            </w:r>
          </w:p>
          <w:p w:rsidR="004770AE" w:rsidRDefault="00F44E44">
            <w:pPr>
              <w:pStyle w:val="ConsPlusNormal0"/>
            </w:pPr>
            <w:r>
              <w:t>09 - государственная корпорация, государственная компания, публично-правовая компания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20.</w:t>
            </w:r>
            <w:r>
              <w:t xml:space="preserve"> Тип учреждения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только в отношении учреждений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20.1. Наименование и код типа учреждения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и код типа учреждения, принимающий следующие значения</w:t>
            </w:r>
          </w:p>
          <w:p w:rsidR="004770AE" w:rsidRDefault="00F44E44">
            <w:pPr>
              <w:pStyle w:val="ConsPlusNormal0"/>
            </w:pPr>
            <w:r>
              <w:t>1 - казенное;</w:t>
            </w:r>
          </w:p>
          <w:p w:rsidR="004770AE" w:rsidRDefault="00F44E44">
            <w:pPr>
              <w:pStyle w:val="ConsPlusNormal0"/>
            </w:pPr>
            <w:r>
              <w:t>2 - бюджетное;</w:t>
            </w:r>
          </w:p>
          <w:p w:rsidR="004770AE" w:rsidRDefault="00F44E44">
            <w:pPr>
              <w:pStyle w:val="ConsPlusNormal0"/>
            </w:pPr>
            <w:r>
              <w:t>3 - автономное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21. Полномочия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21.1. Сведения о полномочиях организации </w:t>
            </w:r>
            <w:hyperlink w:anchor="P896" w:tooltip="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полномочий организации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Порядку, за исключением переданных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дата начала и окончания д</w:t>
            </w:r>
            <w:r>
              <w:t>ействия полномочия (-й)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участника бюджетного процесса, предоставляющего средства из бюджета</w:t>
            </w:r>
            <w:r>
              <w:t xml:space="preserve"> бюджетной системы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21.2. Сведения о переданных организации полномочиях </w:t>
            </w:r>
            <w:hyperlink w:anchor="P896" w:tooltip="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</w:t>
            </w:r>
            <w:r>
              <w:t xml:space="preserve">ния переданных организации полномочий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дата начала и окончания действия переданных организации полномочий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дата введения в действи</w:t>
            </w:r>
            <w:r>
              <w:t>е полномочия, дата прекращения действия полномочия.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участника бюджетного процесса, передавшего полномочие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участника бюджетного процесса, осуществившего пе</w:t>
            </w:r>
            <w:r>
              <w:t>редачу полномочий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информация о переданных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информация для исполнения переданных организации полномочий в соответствии с законодательством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22. Сведения о юридических лицах, предоставляющих информацию об организации для включения в Сводный реестр в соответствии с Порядком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(коды) по Сводному реестру Уполномоченной организации, предоставляющей информацию об организации для включе</w:t>
            </w:r>
            <w:r>
              <w:t>ния в Сводный реестр в соответствии с Порядком.</w:t>
            </w:r>
          </w:p>
          <w:p w:rsidR="004770AE" w:rsidRDefault="00F44E44">
            <w:pPr>
              <w:pStyle w:val="ConsPlusNormal0"/>
            </w:pPr>
            <w:r>
              <w:t>Соответствует сведениям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22.1. Полное наименование и код по Сводному реестру юридического лица, предоставляющего информацию об организации для включения в Сводный реестр в соответствии с Поря</w:t>
            </w:r>
            <w:r>
              <w:t xml:space="preserve">дком </w:t>
            </w:r>
            <w:hyperlink w:anchor="P897" w:tooltip="&lt;18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и код по Сводному реестру юридического лица, предоставляющего информацию об организации для включения в Сводный реестр в соответствии с Порядком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23. Дополнительная информация об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23.1. Доменное имя официального сайта </w:t>
            </w:r>
            <w:r>
              <w:lastRenderedPageBreak/>
              <w:t>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Указывается доменное имя официального сайта </w:t>
            </w:r>
            <w:r>
              <w:lastRenderedPageBreak/>
              <w:t>организации в информационно-телекоммуникационной сети "Интернет"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23.2. Контактный номер телефона ор</w:t>
            </w:r>
            <w:r>
              <w:t>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контактный номер телефона 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23.3. Адрес электронной почты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адрес электронной почты 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23.4.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реквизиты нормативного правового акта, устанавливающего право организации на получе</w:t>
            </w:r>
            <w:r>
              <w:t>ние источника дополнительного бюджетного финансирования в соответствии с бюджетным законодательством Российской Федерации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23.5. Сведения об организации, осуществляющей полномочия доверенного лица удостоверяющего центра Федерального казначейства (далее - У</w:t>
            </w:r>
            <w:r>
              <w:t>Ц ФК)</w:t>
            </w:r>
          </w:p>
        </w:tc>
        <w:tc>
          <w:tcPr>
            <w:tcW w:w="5045" w:type="dxa"/>
            <w:tcBorders>
              <w:bottom w:val="nil"/>
            </w:tcBorders>
          </w:tcPr>
          <w:p w:rsidR="004770AE" w:rsidRDefault="00F44E44">
            <w:pPr>
              <w:pStyle w:val="ConsPlusNormal0"/>
            </w:pPr>
            <w:r>
              <w:t>0 - организация не является доверенным лицом УЦ ФК;</w:t>
            </w:r>
          </w:p>
          <w:p w:rsidR="004770AE" w:rsidRDefault="00F44E44">
            <w:pPr>
              <w:pStyle w:val="ConsPlusNormal0"/>
            </w:pPr>
            <w:r>
              <w:t>1 - организация является доверенным лицом УЦ ФК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23.5 введен </w:t>
            </w:r>
            <w:hyperlink r:id="rId188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24.11.2021 N 192н)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24. Информация о процедуре реорган</w:t>
            </w:r>
            <w:r>
              <w:t>изации (ликвидации) в отношении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24.1. Наименование специального мероприятия в отношении организации (заполняется, в случае если в отн</w:t>
            </w:r>
            <w:r>
              <w:t>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специального мероприятия в отношении организации, принимающего следующие значения:</w:t>
            </w:r>
          </w:p>
          <w:p w:rsidR="004770AE" w:rsidRDefault="00F44E44">
            <w:pPr>
              <w:pStyle w:val="ConsPlusNormal0"/>
            </w:pPr>
            <w:r>
              <w:t>1 - реорганизация;</w:t>
            </w:r>
          </w:p>
          <w:p w:rsidR="004770AE" w:rsidRDefault="00F44E44">
            <w:pPr>
              <w:pStyle w:val="ConsPlusNormal0"/>
            </w:pPr>
            <w:r>
              <w:t>2 - ликвидация;</w:t>
            </w:r>
          </w:p>
          <w:p w:rsidR="004770AE" w:rsidRDefault="00F44E44">
            <w:pPr>
              <w:pStyle w:val="ConsPlusNormal0"/>
            </w:pPr>
            <w:r>
              <w:t>3 - изменение подведомственности;</w:t>
            </w:r>
          </w:p>
          <w:p w:rsidR="004770AE" w:rsidRDefault="00F44E44">
            <w:pPr>
              <w:pStyle w:val="ConsPlusNormal0"/>
            </w:pPr>
            <w:r>
              <w:t>4 - изменение типа учреждения;</w:t>
            </w:r>
          </w:p>
          <w:p w:rsidR="004770AE" w:rsidRDefault="00F44E44">
            <w:pPr>
              <w:pStyle w:val="ConsPlusNormal0"/>
            </w:pPr>
            <w:r>
              <w:t>5 - изменение уровня бюджета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24.2. Сведения о присвоенном уникальном номере реестровой записи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присвоенный уникальный номер реестровой записи</w:t>
            </w:r>
            <w:r>
              <w:t xml:space="preserve"> организации, в отношении которой осуществляются специальные мероприятия</w:t>
            </w: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3" w:name="P878"/>
      <w:bookmarkEnd w:id="43"/>
      <w:r>
        <w:t xml:space="preserve">&lt;1&gt; В случае, если сведения об организации в соответствии с Федеральным </w:t>
      </w:r>
      <w:hyperlink r:id="rId189" w:tooltip="Федеральный закон от 08.08.2001 N 129-ФЗ (ред. от 28.12.2022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</w:t>
      </w:r>
      <w:r>
        <w:t>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</w:t>
      </w:r>
      <w:r>
        <w:t xml:space="preserve"> актами Российской Федерации не подлежат включению в ЕГРЮЛ, информация об организации представляется Уполномоченной организацией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4" w:name="P879"/>
      <w:bookmarkEnd w:id="44"/>
      <w:r>
        <w:t xml:space="preserve">&lt;2&gt; При представлении информации об организации в форме электронного документа в </w:t>
      </w:r>
      <w:r>
        <w:t xml:space="preserve">информационной системе указанные сведения формируются в информационной системе автоматически после указания сведений, предусмотренных </w:t>
      </w:r>
      <w:hyperlink w:anchor="P608" w:tooltip="2. Основной государственный регистрационный номер (ОГРН)">
        <w:r>
          <w:rPr>
            <w:color w:val="0000FF"/>
          </w:rPr>
          <w:t>пунктами 2</w:t>
        </w:r>
      </w:hyperlink>
      <w:r>
        <w:t xml:space="preserve">, </w:t>
      </w:r>
      <w:hyperlink w:anchor="P622" w:tooltip="4.1. Идентификационный номер налогоплательщика (ИНН)">
        <w:r>
          <w:rPr>
            <w:color w:val="0000FF"/>
          </w:rPr>
          <w:t>4.1</w:t>
        </w:r>
      </w:hyperlink>
      <w:r>
        <w:t xml:space="preserve">, </w:t>
      </w:r>
      <w:hyperlink w:anchor="P624" w:tooltip="4.2. Код причины постановки на учет в налоговом органе (КПП)">
        <w:r>
          <w:rPr>
            <w:color w:val="0000FF"/>
          </w:rPr>
          <w:t>4.2</w:t>
        </w:r>
      </w:hyperlink>
      <w:r>
        <w:t xml:space="preserve"> настоящего Перечня.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5" w:name="P880"/>
      <w:bookmarkEnd w:id="45"/>
      <w:r>
        <w:t>&lt;3&gt; При представлении информации об организации в форме электронного д</w:t>
      </w:r>
      <w:r>
        <w:t xml:space="preserve">окумента в </w:t>
      </w:r>
      <w:r>
        <w:lastRenderedPageBreak/>
        <w:t>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образования.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6" w:name="P881"/>
      <w:bookmarkEnd w:id="46"/>
      <w:r>
        <w:t>&lt;4&gt; При представлении информации об организации в форме электронно</w:t>
      </w:r>
      <w:r>
        <w:t xml:space="preserve">го документа в информационной системе код территории публично-правового образования формируется в информационной системе автоматически после указания наименования публично-правового образования в соответствии с </w:t>
      </w:r>
      <w:hyperlink r:id="rId19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<w:r>
          <w:rPr>
            <w:color w:val="0000FF"/>
          </w:rPr>
          <w:t>ОКТМО</w:t>
        </w:r>
      </w:hyperlink>
      <w:r>
        <w:t>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7" w:name="P882"/>
      <w:bookmarkEnd w:id="47"/>
      <w:r>
        <w:t xml:space="preserve">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191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 xml:space="preserve"> формируются путем выбора из полного перечня видов деятельности организации в соответствии со сведениями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Коды основных видов деятельности организации по </w:t>
      </w:r>
      <w:hyperlink r:id="rId192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 xml:space="preserve"> формируются в информационной системе автоматически после указания наименований основных видов деятельности в соответствии с </w:t>
      </w:r>
      <w:hyperlink r:id="rId193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>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8" w:name="P884"/>
      <w:bookmarkEnd w:id="48"/>
      <w:r>
        <w:t>&lt;6&gt; В случае отсутствия в ЕГРЮЛ указанных сведений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49" w:name="P885"/>
      <w:bookmarkEnd w:id="49"/>
      <w:r>
        <w:t>&lt;7&gt;</w:t>
      </w:r>
      <w:r>
        <w:t xml:space="preserve">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0" w:name="P886"/>
      <w:bookmarkEnd w:id="50"/>
      <w:r>
        <w:t xml:space="preserve">&lt;8&gt; </w:t>
      </w:r>
      <w:r>
        <w:t>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</w:t>
      </w:r>
      <w:r>
        <w:t>речня организаций Сводного реестра. Код юридического лица, в ведении которого находится организация, в соответствии со сведениями Сводного реестра формируется в информационной системе автоматически после указания наименования юридического лица, в ведении к</w:t>
      </w:r>
      <w:r>
        <w:t>оторого находится организация, в соответствии со сведениями Сводного реестра. Код главы юридического лица, в ведении которого находится организация, федерального уровня по бюджетной классификации Российской Федерации формируется в информационной системе ав</w:t>
      </w:r>
      <w:r>
        <w:t>томатически после указания наименования юридического лица, в ведении которого находится организация.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1" w:name="P887"/>
      <w:bookmarkEnd w:id="51"/>
      <w:r>
        <w:t>&lt;9&gt;</w:t>
      </w:r>
      <w:r>
        <w:t xml:space="preserve">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бюджета. Код уровн</w:t>
      </w:r>
      <w:r>
        <w:t>я бюджета формируется в информационной системе автоматически после указания наименования уровня бюджета.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2" w:name="P888"/>
      <w:bookmarkEnd w:id="52"/>
      <w:r>
        <w:t>&lt;10&gt; При представлении информации об организации в форме электронного документа в информационной системе сведения о коде главы организации по бюджетной</w:t>
      </w:r>
      <w:r>
        <w:t xml:space="preserve"> классификации для федеральных государственных учреждений формируется в информационной системе после указания сведений, предусмотренных </w:t>
      </w:r>
      <w:hyperlink w:anchor="P608" w:tooltip="2. Основной государственный регистрационный номер (ОГРН)">
        <w:r>
          <w:rPr>
            <w:color w:val="0000FF"/>
          </w:rPr>
          <w:t>пунктами 2</w:t>
        </w:r>
      </w:hyperlink>
      <w:r>
        <w:t xml:space="preserve">, </w:t>
      </w:r>
      <w:hyperlink w:anchor="P622" w:tooltip="4.1. Идентификационный номер налогоплательщика (ИНН)">
        <w:r>
          <w:rPr>
            <w:color w:val="0000FF"/>
          </w:rPr>
          <w:t>4.1</w:t>
        </w:r>
      </w:hyperlink>
      <w:r>
        <w:t xml:space="preserve">, </w:t>
      </w:r>
      <w:hyperlink w:anchor="P624" w:tooltip="4.2. Код причины постановки на учет в налоговом органе (КПП)">
        <w:r>
          <w:rPr>
            <w:color w:val="0000FF"/>
          </w:rPr>
          <w:t>4.2</w:t>
        </w:r>
      </w:hyperlink>
      <w:r>
        <w:t xml:space="preserve"> настоящего Перечня.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3" w:name="P889"/>
      <w:bookmarkEnd w:id="53"/>
      <w:r>
        <w:t>&lt;11&gt; При представлении информации об организации в форме электронног</w:t>
      </w:r>
      <w:r>
        <w:t>о документа в информационной системе сведения о полном наименовании юридического лица, правопреемником которого является организация, его ИНН, КПП и коде по Сводному реестру, формируются в информационной системе автоматически после указания сведений, преду</w:t>
      </w:r>
      <w:r>
        <w:t xml:space="preserve">смотренных </w:t>
      </w:r>
      <w:hyperlink w:anchor="P750" w:tooltip="15.2. Основной государственный регистрационный номер юридического лица, правопреемником которого является организация">
        <w:r>
          <w:rPr>
            <w:color w:val="0000FF"/>
          </w:rPr>
          <w:t>пунктом 15.2</w:t>
        </w:r>
      </w:hyperlink>
      <w:r>
        <w:t xml:space="preserve"> настоящего Перечня, в соответствии со сведениями ЕГРЮЛ.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194" w:tooltip="Приказ Минфина России от 24.11.2021 N 192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Приказа</w:t>
        </w:r>
      </w:hyperlink>
      <w:r>
        <w:t xml:space="preserve"> Минфина России от 24.11.2021 N 192н)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4" w:name="P891"/>
      <w:bookmarkEnd w:id="54"/>
      <w:r>
        <w:t>&lt;12&gt; При представлении информации об организации в ф</w:t>
      </w:r>
      <w:r>
        <w:t>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5" w:name="P892"/>
      <w:bookmarkEnd w:id="55"/>
      <w:r>
        <w:t>&lt;13&gt; При представлении информации</w:t>
      </w:r>
      <w:r>
        <w:t xml:space="preserve">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</w:t>
      </w:r>
      <w:r>
        <w:t>ями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6" w:name="P893"/>
      <w:bookmarkEnd w:id="56"/>
      <w:r>
        <w:t xml:space="preserve">&lt;14&gt; При представлении информации об организации в форме электронного документа в </w:t>
      </w:r>
      <w:r>
        <w:lastRenderedPageBreak/>
        <w:t>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</w:t>
      </w:r>
      <w:r>
        <w:t xml:space="preserve">о </w:t>
      </w:r>
      <w:hyperlink r:id="rId195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 из полного пере</w:t>
      </w:r>
      <w:r>
        <w:t xml:space="preserve">чня наименований банков в соответствии со </w:t>
      </w:r>
      <w:hyperlink r:id="rId196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7" w:name="P894"/>
      <w:bookmarkEnd w:id="57"/>
      <w:r>
        <w:t>&lt;15&gt; При представлении информации</w:t>
      </w:r>
      <w:r>
        <w:t xml:space="preserve">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</w:t>
      </w:r>
      <w:hyperlink r:id="rId197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8" w:name="P895"/>
      <w:bookmarkEnd w:id="58"/>
      <w:r>
        <w:t>&lt;16&gt; При представлении информации об организации в форме электронного документа</w:t>
      </w:r>
      <w:r>
        <w:t xml:space="preserve">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формируется в информационной системе автоматически после указания наименования типа</w:t>
      </w:r>
      <w:r>
        <w:t xml:space="preserve">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59" w:name="P896"/>
      <w:bookmarkEnd w:id="59"/>
      <w:r>
        <w:t>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0" w:name="P897"/>
      <w:bookmarkEnd w:id="60"/>
      <w:r>
        <w:t>&lt;18&gt; При представлении и</w:t>
      </w:r>
      <w:r>
        <w:t>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1" w:name="P898"/>
      <w:bookmarkEnd w:id="61"/>
      <w:r>
        <w:t>&lt;19&gt; При представлении информации</w:t>
      </w:r>
      <w:r>
        <w:t xml:space="preserve"> об ином получателе бюджетных средств, находящемся за пределами Российской Федерации, указывается код территориального органа Федерального казначейства по месту нахождения главного распорядителя (распорядителя) бюджетных средств по Ведомственному классифик</w:t>
      </w:r>
      <w:r>
        <w:t>атору территориальных органов Федерального казначейства.</w:t>
      </w:r>
    </w:p>
    <w:p w:rsidR="004770AE" w:rsidRDefault="00F44E44">
      <w:pPr>
        <w:pStyle w:val="ConsPlusNormal0"/>
        <w:jc w:val="both"/>
      </w:pPr>
      <w:r>
        <w:t xml:space="preserve">(сноска введена </w:t>
      </w:r>
      <w:hyperlink r:id="rId198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</w:t>
        </w:r>
        <w:r>
          <w:rPr>
            <w:color w:val="0000FF"/>
          </w:rPr>
          <w:t>ом</w:t>
        </w:r>
      </w:hyperlink>
      <w:r>
        <w:t xml:space="preserve"> Минфина России от 08.12.2020 N 299н)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 3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62" w:name="P915"/>
      <w:bookmarkEnd w:id="62"/>
      <w:r>
        <w:t>ПЕРЕЧЕНЬ</w:t>
      </w:r>
    </w:p>
    <w:p w:rsidR="004770AE" w:rsidRDefault="00F44E44">
      <w:pPr>
        <w:pStyle w:val="ConsPlusTitle0"/>
        <w:jc w:val="center"/>
      </w:pPr>
      <w:r>
        <w:t>ИНФОРМАЦИИ (РЕКВИЗИТОВ) ОБ ОБОСОБЛЕННОМ ПОДРАЗДЕЛЕНИИ</w:t>
      </w:r>
    </w:p>
    <w:p w:rsidR="004770AE" w:rsidRDefault="00F44E44">
      <w:pPr>
        <w:pStyle w:val="ConsPlusTitle0"/>
        <w:jc w:val="center"/>
      </w:pPr>
      <w:r>
        <w:t>ОРГАНИЗАЦИИ, ВКЛЮЧАЕМОЙ В РЕЕСТР УЧАСТНИКОВ БЮДЖЕТНОГО</w:t>
      </w:r>
    </w:p>
    <w:p w:rsidR="004770AE" w:rsidRDefault="00F44E44">
      <w:pPr>
        <w:pStyle w:val="ConsPlusTitle0"/>
        <w:jc w:val="center"/>
      </w:pPr>
      <w:r>
        <w:t>ПРОЦЕССА, А ТАКЖЕ ЮРИДИЧЕСКИХ ЛИЦ, НЕ ЯВЛЯЮЩИХСЯ</w:t>
      </w:r>
    </w:p>
    <w:p w:rsidR="004770AE" w:rsidRDefault="00F44E44">
      <w:pPr>
        <w:pStyle w:val="ConsPlusTitle0"/>
        <w:jc w:val="center"/>
      </w:pPr>
      <w:r>
        <w:t xml:space="preserve">УЧАСТНИКАМИ БЮДЖЕТНОГО ПРОЦЕССА </w:t>
      </w:r>
      <w:hyperlink w:anchor="P1125" w:tooltip="&lt;1&gt; В случае, если сведения об организации в соответствии с Федеральным законом от 8 августа 2001 г. N 129-ФЗ &quot;О государственной регистрации юридических лиц и индивидуальных предпринимателей&quot; (Собрание законодательства Российской Федерации, 2001, N 33, ст. 343">
        <w:r>
          <w:rPr>
            <w:color w:val="0000FF"/>
          </w:rPr>
          <w:t>&lt;1&gt;</w:t>
        </w:r>
      </w:hyperlink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27.11.2017 </w:t>
            </w:r>
            <w:hyperlink r:id="rId199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200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  <w:jc w:val="center"/>
            </w:pPr>
            <w:r>
              <w:t>Правила формирования информации (реквизита)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1. Код обособленного подразделения организации в соответствии с реестром </w:t>
            </w:r>
            <w:r>
              <w:lastRenderedPageBreak/>
              <w:t>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Код обособленного подразделения организации по Сводному</w:t>
            </w:r>
            <w:r>
              <w:t xml:space="preserve"> реестру формируется автоматически в </w:t>
            </w:r>
            <w:r>
              <w:lastRenderedPageBreak/>
              <w:t>государственной интегрированной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63" w:name="P930"/>
            <w:bookmarkEnd w:id="63"/>
            <w:r>
              <w:lastRenderedPageBreak/>
              <w:t>2. Код орга</w:t>
            </w:r>
            <w:r>
              <w:t>низации, создавшей обособленное подразделение, в соответствии со Сводным реестром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организации, создавшей обособленное подразделение,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3. Основной государственный регистрацион</w:t>
            </w:r>
            <w:r>
              <w:t>ный номер (ОГРН) организации, создавшей обособленное подразделение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основной государственный регистрационный номер организации, создавшей обособленное подразделение,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4. Сведения о наименовании орган</w:t>
            </w:r>
            <w:r>
              <w:t>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4.1. Полное наименование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обособленного подразделения организации в соответствии со сведениями Единого государственного реестра юридических лиц (далее - ЕГРЮЛ)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4.2. Сокращенное наименование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сокращенное наименование обособленного подразделения организации, предусмотренное положением об обособленном подразделении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4.3. Фирменное наименование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фирменное наименование обособленного</w:t>
            </w:r>
            <w:r>
              <w:t xml:space="preserve"> подразделения организации, предусмотренное положением об обособленном подразделении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4.4. Краткое наименование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не предусмотренное учредительными документами (положением об обособленном подразделении) краткое наименование обособле</w:t>
            </w:r>
            <w:r>
              <w:t>нного подразделения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5. Сведения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64" w:name="P946"/>
            <w:bookmarkEnd w:id="64"/>
            <w:r>
              <w:t>5.1. Идентификационный номер налогоплательщика (ИНН)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налогоплательщика организации, создавшей обособленное подразделение, в со</w:t>
            </w:r>
            <w:r>
              <w:t>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65" w:name="P948"/>
            <w:bookmarkEnd w:id="65"/>
            <w:r>
              <w:t>5.2. Код причины постановки на учет в налоговом органе (КПП)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причины постановки на учет в налоговом органе обособленного подразделения организации в соответствии со Свидетельством о постановке на у</w:t>
            </w:r>
            <w:r>
              <w:t>чет в налоговом органе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5.3. Дата постановки на учет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постановки обособленного подразделения организации на учет в налоговом органе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6. Сведения о форме собственности и организационно-правовой форме обособленного подразделения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6.1. Наименование и код организационно-правовой формы организации по Общероссийскому </w:t>
            </w:r>
            <w:hyperlink r:id="rId201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202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6.2. Наименование и код формы собственности организации по Общероссийскому </w:t>
            </w:r>
            <w:hyperlink r:id="rId203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204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7. Код обособленного подразделения организации по Общероссий</w:t>
            </w:r>
            <w:r>
              <w:t>скому классификатору предприятий и организаций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обособленного подразделения организации по Общероссийскому классификатору предприятий и организаций, отличный от кода по Общероссийскому классификатору предприятий и организаций, создавшей его </w:t>
            </w:r>
            <w:r>
              <w:t>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 Сведения о месте нахождения обособленного подразделения организации на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только в отношении обособленных подразделений организации, расположенных на территории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</w:t>
            </w:r>
            <w:r>
              <w:t xml:space="preserve">1. Наименование субъекта Российской Федерации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тип и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20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8.2. Кодовое обозначение субъекта Российской Федерации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20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8.3. Почтовый индекс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почтовый индекс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8.4. Тип и наименование населенного пункта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8.5. Код территории населенного пункта по Общероссийскому </w:t>
            </w:r>
            <w:hyperlink r:id="rId20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территории населенного пункта по Общероссийскому </w:t>
            </w:r>
            <w:hyperlink r:id="rId20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8.6. Тип и наименование элемента планировочной структуры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</w:t>
            </w:r>
            <w:r>
              <w:t>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8.7. Тип и наименование элемента улично-дорожной сети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тип и наименование элемента улично-дорожной сети (проспекта, переулка, иное) в </w:t>
            </w:r>
            <w:r>
              <w:lastRenderedPageBreak/>
              <w:t>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8.8. Тип и цифровое или буквенно-цифровое обозначение объекта адресации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тип и цифровое или буквенно-цифровое обозначение объекта адресации (дом, здание, в том числе корпус, </w:t>
            </w:r>
            <w:r>
              <w:t>строение, офис, иное)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8.9. Код по КОФК территориального органа Федерального казначейства по месту нахождения обособленного подразделения организации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нахождения обособленного подразделения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9. Информац</w:t>
            </w:r>
            <w:r>
              <w:t>ия о видах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9.1. Наименования и коды основных видов деятельности обособленного подразделения организации по Общероссийскому </w:t>
            </w:r>
            <w:hyperlink r:id="rId209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кл</w:t>
              </w:r>
              <w:r>
                <w:rPr>
                  <w:color w:val="0000FF"/>
                </w:rPr>
                <w:t>ассификатору</w:t>
              </w:r>
            </w:hyperlink>
            <w:r>
              <w:t xml:space="preserve"> видов экономической деятельности (далее - ОКВЭД)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основных видов деятельности обособленного подразделения организации по </w:t>
            </w:r>
            <w:hyperlink r:id="rId210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(при нали</w:t>
            </w:r>
            <w:r>
              <w:t>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9.2. Наименования и коды дополнительных видов деятельности обособленного подразделения организации по </w:t>
            </w:r>
            <w:hyperlink r:id="rId211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дополнительных видов деятельности </w:t>
            </w:r>
            <w:r>
              <w:t xml:space="preserve">обособленного подразделения организации по </w:t>
            </w:r>
            <w:hyperlink r:id="rId212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10. Код и наименование главы по бюджетной классификации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глав</w:t>
            </w:r>
            <w:r>
              <w:t>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либо код органа, осуществляющего функции и полномочия учредителя, осуществляющего финансовое обеспечение вы</w:t>
            </w:r>
            <w:r>
              <w:t>полнения государственного задания учреждения по бюджетной классификации Российской Федерации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 Сведения о месте нахождения обособленного подразделения организации за пределами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только в отношении </w:t>
            </w:r>
            <w:r>
              <w:t>обособленных подразделений организации, расположенных за пределами территории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11.1. Наименование страны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страны места нахождения обособленного подразделения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11.2. Код страны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страны места нахождения обособленного подразделения организации по Общероссийскому классификатору стран мира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11.3. Адрес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адрес организации в стране ее места нахождения в соотв</w:t>
            </w:r>
            <w:r>
              <w:t>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11.4. Код по КОФК территориального органа Федерального казначейства по месту нахождения обособленного </w:t>
            </w:r>
            <w:r>
              <w:lastRenderedPageBreak/>
              <w:t>подразделения организации</w:t>
            </w:r>
          </w:p>
        </w:tc>
        <w:tc>
          <w:tcPr>
            <w:tcW w:w="504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Указывается код территориального органа Федерального казначейства по месту нахождения главного расп</w:t>
            </w:r>
            <w:r>
              <w:t xml:space="preserve">орядителя (распорядителя) </w:t>
            </w:r>
            <w:r>
              <w:lastRenderedPageBreak/>
              <w:t>бюджетных средств, в ведении которого находится обособленное подразделение организации, по Ведомственному классификатору территориальных органов Федерального казначейства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(п. 11.4 введен </w:t>
            </w:r>
            <w:hyperlink r:id="rId213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08.12.2020 N 299н)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12. Информация о руководителе обос</w:t>
            </w:r>
            <w:r>
              <w:t xml:space="preserve">обленного подразделения организации (лице, имеющем право без доверенности действовать от имени юридического лица) </w:t>
            </w:r>
            <w:hyperlink w:anchor="P1127" w:tooltip="&lt;3&gt; В случае отсутствия в ЕГРЮЛ указанных сведений,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12.1. Фамилия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фамилия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12.2. Имя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имя руков</w:t>
            </w:r>
            <w:r>
              <w:t>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12.3. Отчество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При наличии указывается отчество руководителя обособленного подразделения ор</w:t>
            </w:r>
            <w:r>
              <w:t>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12.4. Наименование должности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должности руководителя обособленного подразделения организации (лица, имеющ</w:t>
            </w:r>
            <w:r>
              <w:t>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12.5. Идентификационный номер налогоплательщика (далее - ИНН) </w:t>
            </w:r>
            <w:hyperlink w:anchor="P1126" w:tooltip="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1128" w:tooltip="&lt;4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ИНН руководителя обособленного подраздел</w:t>
            </w:r>
            <w:r>
              <w:t>ения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12.6. Страховой номер индивидуального лицевого счета (далее - СНИЛС) </w:t>
            </w:r>
            <w:hyperlink w:anchor="P1128" w:tooltip="&lt;4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СНИЛС руководителя организации (лица, имею</w:t>
            </w:r>
            <w:r>
              <w:t>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12.7. Наименование документа о назначении руководителя обособленного </w:t>
            </w:r>
            <w:r>
              <w:t>подразделения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12.8. Номер документа о назначении руководителя обособленного подразделения</w:t>
            </w:r>
            <w:r>
              <w:t xml:space="preserve">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документа о назначении руководителя обособленного подразделения организации (лица, имеющего право без доверенности действовать от имени юридическо</w:t>
            </w:r>
            <w:r>
              <w:t>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12.9. Дата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документа о назначении руководителя обособленного подразделения</w:t>
            </w:r>
            <w:r>
              <w:t xml:space="preserve"> организации (лица, имеющего право без доверенности действовать от имени юридического лица)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13. Сведения о наделении обособленного подразделения организации правом ведения бухгалтерского учета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В случае, если обособленное подразделение организации наделено правом ведения бухгалтерского учета, указывается "да", если обособленное подразделение организации не наделено правом ведения бухгалтерского учета - указывается "нет"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13.1. Сведения об организ</w:t>
            </w:r>
            <w:r>
              <w:t>ации, осуществляющей финансовое обеспечение деятельности обособленного подразделения организации (при наличии)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полное наименование организации, осуществляющей финансовое обеспечение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</w:t>
            </w:r>
            <w:r>
              <w:t>ое наименование организации, осуществляющей финансовое обеспечение деятельности обособленного подразделения организации в соответствии со сведениями Сводного реестра.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организации, осуществляющей финансовое обеспечение деятельнос</w:t>
            </w:r>
            <w:r>
              <w:t>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14. Сведения о лицевых счетах, открытых обособленному подразделению организации в 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органах управления государ</w:t>
            </w:r>
            <w:r>
              <w:t>ственными внебюджетными фондами)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при наличии открытых лицевых счетов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14.1. Сведения о лицевых счетах, открытых обособленному подразделению организации в территориальном органе Федерального казначейства: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полное наименование территориальног</w:t>
            </w:r>
            <w:r>
              <w:t xml:space="preserve">о органа Федерального казначейства </w:t>
            </w:r>
            <w:hyperlink w:anchor="P1129" w:tooltip="&lt;5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территориального органа Федерального казначейства, в котором обособленному подразделению организации открыты лицевые счета в соответствии со сведен</w:t>
            </w:r>
            <w:r>
              <w:t>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б) код по Сводному реестру территориального органа Федерального казначейства </w:t>
            </w:r>
            <w:hyperlink w:anchor="P1130" w:tooltip="&lt;6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казначейства, в котором обособленному подразделению организац</w:t>
            </w:r>
            <w:r>
              <w:t xml:space="preserve">ии открыты лицевые счета, по Сводному реестру в </w:t>
            </w:r>
            <w:r>
              <w:lastRenderedPageBreak/>
              <w:t>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</w:t>
            </w:r>
            <w:r>
              <w:t>ства по месту обслуживания лицевого счета обособленного подразделения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виды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наименования видов лицевых счетов, открытых обособленно</w:t>
            </w:r>
            <w:r>
              <w:t xml:space="preserve">му подразделению организации в территориальном органе Федерального казначейства, в соответствии с </w:t>
            </w:r>
            <w:hyperlink r:id="rId214" w:tooltip="Приказ Казначейства России от 17.10.2016 N 21н (ред. от 13.10.2021) &quot;О порядке открытия и ведения лицевых счетов территориальными органами Федерального казначейства&quot; (Зарегистрировано в Минюсте России 01.12.2016 N 44513) {КонсультантПлюс}">
              <w:r>
                <w:rPr>
                  <w:color w:val="0000FF"/>
                </w:rPr>
                <w:t>По</w:t>
              </w:r>
              <w:r>
                <w:rPr>
                  <w:color w:val="0000FF"/>
                </w:rPr>
                <w:t>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 Министерстве юстиции Российской Федерации 1 декабря 2016 г., регист</w:t>
            </w:r>
            <w:r>
              <w:t>рационный N 44513)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д) номера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открытых обособленному подразделению организации в территориальном органе Федерального казначейства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е)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полное наименование получателя бюджетных средств, </w:t>
            </w:r>
            <w:r>
              <w:t>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</w:t>
            </w:r>
            <w:r>
              <w:t>еданным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ж)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</w:t>
            </w:r>
            <w:r>
              <w:t>редств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</w:t>
            </w:r>
            <w:r>
              <w:t>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з) наименование и код территории публично-правового образования по </w:t>
            </w:r>
            <w:hyperlink r:id="rId21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21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14.2. Сведения о лицевых счетах, открытых обособленному подразделению организации в финансовом органе субъекта Росс</w:t>
            </w:r>
            <w:r>
              <w:t xml:space="preserve">ийской Федерации (финансовом органе муниципального образования, органе управления государственным внебюджетным фондом Российской </w:t>
            </w:r>
            <w:r>
              <w:lastRenderedPageBreak/>
              <w:t>Федерации):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Указывается при наличии открытых лицевых счетов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а) полное наименование финансового органа субъекта Российской Феде</w:t>
            </w:r>
            <w:r>
              <w:t xml:space="preserve">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1129" w:tooltip="&lt;5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финансового органа субъекта Российской Федерации (фи</w:t>
            </w:r>
            <w:r>
              <w:t>нансового органа муниципального образования, органа управления государственным внебюджетным фондом Российской Федерации), в котором обособленному подразделению организации открыты лицевые счета в соответствии со сведениями Сводного реестра. Полное наименов</w:t>
            </w:r>
            <w:r>
              <w:t>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формируется в информационной системе путем выбора наименования из полного пере</w:t>
            </w:r>
            <w:r>
              <w:t>чня наименований организаций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б) код по Сводному реестру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1130" w:tooltip="&lt;6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</w:t>
            </w:r>
            <w:r>
              <w:t>евые счета по Сводному реестру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виды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виды лицевых счетов, открытых обособленному подразделению организации,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</w:t>
            </w:r>
            <w:r>
              <w:t>рганом 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номера лицевых счетов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открытых обособленному подразделению организации в финансовом органе субъекта Российской Федерации (финансовом органе м</w:t>
            </w:r>
            <w:r>
              <w:t>униципального образования, органе управления государственным внебюджетным фондом Российской Федерации)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14.3. Сведения о счетах, открытых обособленному подразделению организации в подразделениях Центрального банка Российской Федерации, кредитных организаци</w:t>
            </w:r>
            <w:r>
              <w:t>ях (филиалах) (далее - банк)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сведения обо всех счетах, открытых обособленному подразделению организации в банках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а) наименование банка </w:t>
            </w:r>
            <w:hyperlink w:anchor="P1128" w:tooltip="&lt;4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">
              <w:r>
                <w:rPr>
                  <w:color w:val="0000FF"/>
                </w:rPr>
                <w:t>&lt;4&gt;</w:t>
              </w:r>
            </w:hyperlink>
            <w:r>
              <w:t xml:space="preserve">, </w:t>
            </w:r>
            <w:hyperlink w:anchor="P1131" w:tooltip="&lt;7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Справочником БИК России ф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</w:t>
            </w:r>
            <w:r>
              <w:t xml:space="preserve">менование банка, в котором открыты счета организации, в соответствии с договором банковского счета в соответствии со </w:t>
            </w:r>
            <w:hyperlink r:id="rId217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расчетов, утвержденным Положением</w:t>
            </w:r>
            <w:r>
              <w:t xml:space="preserve"> Центрального банка Российской Федерации от 19 мая 2016 г. N 544-П (зарегистрировано в Министерстве юстиции </w:t>
            </w:r>
            <w:r>
              <w:lastRenderedPageBreak/>
              <w:t>Российской Федерации 23 июня 2016 г., регистрационный N 42626) (далее - Справочник БИК России)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б) БИК банка </w:t>
            </w:r>
            <w:hyperlink w:anchor="P1132" w:tooltip="&lt;8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">
              <w:r>
                <w:rPr>
                  <w:color w:val="0000FF"/>
                </w:rPr>
                <w:t>&lt;</w:t>
              </w:r>
              <w:r>
                <w:rPr>
                  <w:color w:val="0000FF"/>
                </w:rPr>
                <w:t>8&gt;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банковский идентификационный код банка в соответствии со </w:t>
            </w:r>
            <w:hyperlink r:id="rId218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в) </w:t>
            </w:r>
            <w:r>
              <w:t xml:space="preserve">номер корреспондентского счета кредитной организации </w:t>
            </w:r>
            <w:hyperlink w:anchor="P1132" w:tooltip="&lt;8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корреспондентского счета (</w:t>
            </w:r>
            <w:proofErr w:type="spellStart"/>
            <w:r>
              <w:t>субсчета</w:t>
            </w:r>
            <w:proofErr w:type="spellEnd"/>
            <w:r>
              <w:t xml:space="preserve">) кредитной организации (филиала), открытого в подразделении расчетной сети Банка России. Соответствует </w:t>
            </w:r>
            <w:hyperlink r:id="rId219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      <w:r>
                <w:rPr>
                  <w:color w:val="0000FF"/>
                </w:rPr>
                <w:t>Справочнику</w:t>
              </w:r>
            </w:hyperlink>
            <w:r>
              <w:t xml:space="preserve"> БИК России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номер банковского счета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номер банковского счета в соответствии с д</w:t>
            </w:r>
            <w:r>
              <w:t>оговором банковского счета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 Тип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15.1. Наименование и код типа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наименование и код типа организации, создавшей обособленное подразделение,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 Тип учреждения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только в отношении обособленных подразделений учреждений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16.1. Наименование и код типа учреждения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наименование и код типа учреждения, создавшего обособленное подразделение, в соответствии со сведениями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17. Полномо</w:t>
            </w:r>
            <w:r>
              <w:t>чия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17.1. Сведения о полномочиях обособленного подразделения организации </w:t>
            </w:r>
            <w:hyperlink w:anchor="P1133" w:tooltip="&lt;9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полномочий обособленного подразделения организации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Порядку, за исключением переданных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дата начала и окончания действия полномочия(-й)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дата введения в действие полномочия обособленного подразделения организации, дат</w:t>
            </w:r>
            <w:r>
              <w:t>а прекращения действия полномочия обособленного подразделения организации.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17.2. Сведения о переданных обособленному подразделению организации полномочиях </w:t>
            </w:r>
            <w:hyperlink w:anchor="P1133" w:tooltip="&lt;9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</w:t>
            </w:r>
            <w:proofErr w:type="gramStart"/>
            <w:r>
              <w:t>наименования</w:t>
            </w:r>
            <w:proofErr w:type="gramEnd"/>
            <w:r>
              <w:t xml:space="preserve"> переданны</w:t>
            </w:r>
            <w:r>
              <w:t xml:space="preserve">х обособленному подразделению организации полномочий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а) дата начала и окончания действия переданных обособленному подразделению организации пол</w:t>
            </w:r>
            <w:r>
              <w:t>номочий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дата введения в действие полномочия обособленного подразделения организации, дата прекращения действия полномочия обособленного подразделения организации.</w:t>
            </w:r>
          </w:p>
          <w:p w:rsidR="004770AE" w:rsidRDefault="00F44E44">
            <w:pPr>
              <w:pStyle w:val="ConsPlusNormal0"/>
            </w:pPr>
            <w:r>
              <w:t>Дата указывается в формате ДД.ММ.ГГГГ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б) код по Сводному реестру организации, пе</w:t>
            </w:r>
            <w:r>
              <w:t xml:space="preserve">редавшей полномочие </w:t>
            </w:r>
            <w:hyperlink w:anchor="P1129" w:tooltip="&lt;5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">
              <w:r>
                <w:rPr>
                  <w:color w:val="0000FF"/>
                </w:rPr>
                <w:t>&lt;5&gt;</w:t>
              </w:r>
            </w:hyperlink>
            <w:r>
              <w:t xml:space="preserve">, </w:t>
            </w:r>
            <w:hyperlink w:anchor="P1130" w:tooltip="&lt;6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организации, осуществившей передачу полномочий.</w:t>
            </w:r>
          </w:p>
          <w:p w:rsidR="004770AE" w:rsidRDefault="00F44E44">
            <w:pPr>
              <w:pStyle w:val="ConsPlusNormal0"/>
            </w:pPr>
            <w:r>
              <w:t xml:space="preserve">Не заполняется в случае, если в соответствии со </w:t>
            </w:r>
            <w:hyperlink r:id="rId220" w:tooltip="Федеральный закон от 06.10.2003 N 131-ФЗ (ред. от 14.07.2022) &quot;Об общих принципах организации местного самоуправления в Российской Федерации&quot; (с изм. и доп., вступ. в силу с 11.01.2023) {КонсультантПлюс}">
              <w:r>
                <w:rPr>
                  <w:color w:val="0000FF"/>
                </w:rPr>
                <w:t>статьей 34</w:t>
              </w:r>
            </w:hyperlink>
            <w:r>
              <w:t xml:space="preserve"> Федерального закона от 6 октября 2003 г. N 131-ФЗ "Об общих принципах организации местного самоуправления в Российской Федерации" (Собрание зак</w:t>
            </w:r>
            <w:r>
              <w:t>онодательства Российской Федерации, 2003, N 40, ст. 3822) не предусмотрено создание местной администрации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код по Сводному реестру участника бюджетного процесса, передавшего полномочия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участника бюджетного процесса, п</w:t>
            </w:r>
            <w:r>
              <w:t>редоставляющего средства из бюджета бюджетной системы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информация о переданных обособленному подразделению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информация для исполнения переданных обособленному подразделению организации полномочий в соответствии с законодательством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18. Сведения о юридических лицах, предоставляющих информацию об обособленном подразделении организа</w:t>
            </w:r>
            <w:r>
              <w:t>ции для включения в Сводный реестр в соответствии с Порядком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по Сводному реестру Уполномоченной организации, предоставляющей информацию об обособленном подразделении организации для включения в Сводный реестр в соответствии с Порядком. Соот</w:t>
            </w:r>
            <w:r>
              <w:t>ветствует сведениям Сводного реестра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18.1. Полное наименование и код по Сводному реестру юридического лица, предоставляющего информацию об обособленном подразделении организации для включения в Сводный реестр в соответствии с Порядком </w:t>
            </w:r>
            <w:hyperlink w:anchor="P1134" w:tooltip="&lt;10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и код по Сводному реестру юридического лица, предоставляющего информацию об обособленном подразделении организации для включения в Сводный реестр в соответствии с Порядком в соответствии со сведениями Сводного реест</w:t>
            </w:r>
            <w:r>
              <w:t>ра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 Иная информация об организации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19.1. Доменное имя официального сайта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доменное имя официального сайта обособленного подразделения организации в информационно-телекоммуникационной сети "Интернет" </w:t>
            </w:r>
            <w:r>
              <w:t>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19.2. Контактный номер телефона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контактный номер телефона обособленного подразделения 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19.3. Адрес электронной почты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</w:t>
            </w:r>
            <w:r>
              <w:t>ается адрес электронной почты обособленного подразделения организации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19.4.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реквизиты нормативного правового акта, устанавливающего право организации на получение источника дополнительного бюджетного финансирования в соответствии с бюджетным законодательством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20. Информация о процедуре реорганизац</w:t>
            </w:r>
            <w:r>
              <w:t xml:space="preserve">ии, ликвидации в отношении обособленного подразделения организации, изменении </w:t>
            </w:r>
            <w:r>
              <w:lastRenderedPageBreak/>
              <w:t>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20.1. Наименование специального мероприятия в отношении обособленного подразде</w:t>
            </w:r>
            <w:r>
              <w:t>ления организации 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специального мероприятия в отношении обособленного подразделения организации, принимающего следующие значения:</w:t>
            </w:r>
          </w:p>
          <w:p w:rsidR="004770AE" w:rsidRDefault="00F44E44">
            <w:pPr>
              <w:pStyle w:val="ConsPlusNormal0"/>
            </w:pPr>
            <w:r>
              <w:t>1 - реорганизация;</w:t>
            </w:r>
          </w:p>
          <w:p w:rsidR="004770AE" w:rsidRDefault="00F44E44">
            <w:pPr>
              <w:pStyle w:val="ConsPlusNormal0"/>
            </w:pPr>
            <w:r>
              <w:t>2 - ликвидация;</w:t>
            </w:r>
          </w:p>
          <w:p w:rsidR="004770AE" w:rsidRDefault="00F44E44">
            <w:pPr>
              <w:pStyle w:val="ConsPlusNormal0"/>
            </w:pPr>
            <w:r>
              <w:t>3 - изменение подведомственности;</w:t>
            </w:r>
          </w:p>
          <w:p w:rsidR="004770AE" w:rsidRDefault="00F44E44">
            <w:pPr>
              <w:pStyle w:val="ConsPlusNormal0"/>
            </w:pPr>
            <w:r>
              <w:t>4 - изменение типа учреждения;</w:t>
            </w:r>
          </w:p>
          <w:p w:rsidR="004770AE" w:rsidRDefault="00F44E44">
            <w:pPr>
              <w:pStyle w:val="ConsPlusNormal0"/>
            </w:pPr>
            <w:r>
              <w:t>5 - изменение уровня бюджета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20.2. Сведения о присвоенном уникальном номере реестровой записи обособленного подразделения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присвоенный уникальный номер реестровой записи обособленного подразделения орга</w:t>
            </w:r>
            <w:r>
              <w:t>низации, в отношении которой осуществляются специальные мероприятия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21. Дата прекращения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прекращения деятельности обособленного подразделения организации</w:t>
            </w: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6" w:name="P1125"/>
      <w:bookmarkEnd w:id="66"/>
      <w:r>
        <w:t xml:space="preserve">&lt;1&gt; В случае, если сведения об организации в соответствии с Федеральным </w:t>
      </w:r>
      <w:hyperlink r:id="rId221" w:tooltip="Федеральный закон от 08.08.2001 N 129-ФЗ (ред. от 28.12.2022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</w:t>
      </w:r>
      <w:r>
        <w:t>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 актами Российской Федерации не подлежат включению в ЕГРЮЛ, информация об о</w:t>
      </w:r>
      <w:r>
        <w:t>рганизации представляется Уполномоченной организацией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7" w:name="P1126"/>
      <w:bookmarkEnd w:id="67"/>
      <w:r>
        <w:t>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</w:t>
      </w:r>
      <w:r>
        <w:t xml:space="preserve">еме автоматически после указания сведений, предусмотренных </w:t>
      </w:r>
      <w:hyperlink w:anchor="P930" w:tooltip="2. Код организации, создавшей обособленное подразделение, в соответствии со Сводным реестром">
        <w:r>
          <w:rPr>
            <w:color w:val="0000FF"/>
          </w:rPr>
          <w:t>пунктами 2</w:t>
        </w:r>
      </w:hyperlink>
      <w:r>
        <w:t xml:space="preserve">, </w:t>
      </w:r>
      <w:hyperlink w:anchor="P946" w:tooltip="5.1. Идентификационный номер налогоплательщика (ИНН)">
        <w:r>
          <w:rPr>
            <w:color w:val="0000FF"/>
          </w:rPr>
          <w:t>5.1</w:t>
        </w:r>
      </w:hyperlink>
      <w:r>
        <w:t xml:space="preserve">, </w:t>
      </w:r>
      <w:hyperlink w:anchor="P948" w:tooltip="5.2. Код причины постановки на учет в налоговом органе (КПП)">
        <w:r>
          <w:rPr>
            <w:color w:val="0000FF"/>
          </w:rPr>
          <w:t>5.2</w:t>
        </w:r>
      </w:hyperlink>
      <w:r>
        <w:t xml:space="preserve"> настоящего Перечня.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8" w:name="P1127"/>
      <w:bookmarkEnd w:id="68"/>
      <w:r>
        <w:t>&lt;3&gt; В случае отсутствия в ЕГРЮЛ указанных сведений, информация о лице, имеющем право без доверенности действо</w:t>
      </w:r>
      <w:r>
        <w:t>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69" w:name="P1128"/>
      <w:bookmarkEnd w:id="69"/>
      <w:r>
        <w:t>&lt;4&gt; Указанная информация относится к сведениям, доступ к которым ограничен в соответствии с федеральными законами, нормативными</w:t>
      </w:r>
      <w:r>
        <w:t xml:space="preserve">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0" w:name="P1129"/>
      <w:bookmarkEnd w:id="70"/>
      <w:r>
        <w:t>&lt;5&gt; При представлении информации об организации в форме электронного документа в информационной системе сведения о полном наимен</w:t>
      </w:r>
      <w:r>
        <w:t>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1" w:name="P1130"/>
      <w:bookmarkEnd w:id="71"/>
      <w:r>
        <w:t>&lt;6&gt; При представлении информации об организации в форме электронного документа в информационной системе сведен</w:t>
      </w:r>
      <w:r>
        <w:t>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2" w:name="P1131"/>
      <w:bookmarkEnd w:id="72"/>
      <w:r>
        <w:t xml:space="preserve">&lt;7&gt; При представлении информации об организации в форме </w:t>
      </w:r>
      <w:r>
        <w:t xml:space="preserve">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</w:t>
      </w:r>
      <w:hyperlink r:id="rId222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 из полного перечня наименований банков в соответствии </w:t>
      </w:r>
      <w:r>
        <w:lastRenderedPageBreak/>
        <w:t>со Справочником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3" w:name="P1132"/>
      <w:bookmarkEnd w:id="73"/>
      <w:r>
        <w:t>&lt;8&gt; При пред</w:t>
      </w:r>
      <w:r>
        <w:t xml:space="preserve">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</w:t>
      </w:r>
      <w:r>
        <w:t xml:space="preserve">соответствии со </w:t>
      </w:r>
      <w:hyperlink r:id="rId223" w:tooltip="&quot;Положение о Справочнике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&quot; (утв. Банком России 19.05.2016 N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4" w:name="P1133"/>
      <w:bookmarkEnd w:id="74"/>
      <w:r>
        <w:t>&lt;9&gt; При представлении информации об организации в форме эле</w:t>
      </w:r>
      <w:r>
        <w:t>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75" w:name="P1134"/>
      <w:bookmarkEnd w:id="75"/>
      <w:r>
        <w:t>&lt;10&gt; При представлении информации об организации в форме электронного документа в информационной с</w:t>
      </w:r>
      <w:r>
        <w:t>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 3.1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</w:t>
      </w:r>
      <w:r>
        <w:t>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 декабря 2014 г.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76" w:name="P1150"/>
      <w:bookmarkEnd w:id="76"/>
      <w:r>
        <w:t>ПЕРЕЧЕНЬ</w:t>
      </w:r>
    </w:p>
    <w:p w:rsidR="004770AE" w:rsidRDefault="00F44E44">
      <w:pPr>
        <w:pStyle w:val="ConsPlusTitle0"/>
        <w:jc w:val="center"/>
      </w:pPr>
      <w:r>
        <w:t>ИНФОРМАЦИИ (РЕКВИЗИТОВ) ОБ ОРГАНИЗАЦИИ -</w:t>
      </w:r>
    </w:p>
    <w:p w:rsidR="004770AE" w:rsidRDefault="00F44E44">
      <w:pPr>
        <w:pStyle w:val="ConsPlusTitle0"/>
        <w:jc w:val="center"/>
      </w:pPr>
      <w:r>
        <w:t>ЮРИДИЧЕСКОМ ЛИЦЕ, НЕ ЯВЛЯЮЩЕМСЯ УЧАСТНИКОМ</w:t>
      </w:r>
    </w:p>
    <w:p w:rsidR="004770AE" w:rsidRDefault="00F44E44">
      <w:pPr>
        <w:pStyle w:val="ConsPlusTitle0"/>
        <w:jc w:val="center"/>
      </w:pPr>
      <w:r>
        <w:t>БЮДЖЕТНОГО ПРОЦЕССА, ГОСУДАРСТВЕННЫМ (МУНИЦИПАЛЬНЫМ)</w:t>
      </w:r>
    </w:p>
    <w:p w:rsidR="004770AE" w:rsidRDefault="00F44E44">
      <w:pPr>
        <w:pStyle w:val="ConsPlusTitle0"/>
        <w:jc w:val="center"/>
      </w:pPr>
      <w:r>
        <w:t>УЧРЕЖДЕНИЕМ, ГОСУДАРСТВЕННЫМ (МУНИЦИПАЛЬНЫМ) УНИТАРНЫМ</w:t>
      </w:r>
    </w:p>
    <w:p w:rsidR="004770AE" w:rsidRDefault="00F44E44">
      <w:pPr>
        <w:pStyle w:val="ConsPlusTitle0"/>
        <w:jc w:val="center"/>
      </w:pPr>
      <w:r>
        <w:t>ПРЕДПРИЯТИЕМ, ГОСУДАРСТВЕННОЙ КОРПОРАЦИЕЙ, ГОСУДАРСТВЕННОЙ</w:t>
      </w:r>
    </w:p>
    <w:p w:rsidR="004770AE" w:rsidRDefault="00F44E44">
      <w:pPr>
        <w:pStyle w:val="ConsPlusTitle0"/>
        <w:jc w:val="center"/>
      </w:pPr>
      <w:r>
        <w:t>КОМПАНИЕЙ, ПУБЛИЧНО-ПРАВОВОЙ КОМПАНИЕЙ, ВКЛЮЧАЕМОЙ</w:t>
      </w:r>
    </w:p>
    <w:p w:rsidR="004770AE" w:rsidRDefault="00F44E44">
      <w:pPr>
        <w:pStyle w:val="ConsPlusTitle0"/>
        <w:jc w:val="center"/>
      </w:pPr>
      <w:r>
        <w:t>В РЕЕСТР УЧАСТНИКОВ БЮДЖЕТНОГО ПРОЦЕССА, А ТАКЖЕ</w:t>
      </w:r>
    </w:p>
    <w:p w:rsidR="004770AE" w:rsidRDefault="00F44E44">
      <w:pPr>
        <w:pStyle w:val="ConsPlusTitle0"/>
        <w:jc w:val="center"/>
      </w:pPr>
      <w:r>
        <w:t>ЮРИДИЧЕСКИХ ЛИЦ, НЕ ЯВЛЯЮЩИХСЯ УЧАСТНИКАМИ</w:t>
      </w:r>
    </w:p>
    <w:p w:rsidR="004770AE" w:rsidRDefault="00F44E44">
      <w:pPr>
        <w:pStyle w:val="ConsPlusTitle0"/>
        <w:jc w:val="center"/>
      </w:pPr>
      <w:r>
        <w:t>БЮДЖЕТНОГО ПРОЦЕССА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224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России от 03.11.2016 N 203н;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Приказов Минфина России от 27.11.2017 </w:t>
            </w:r>
            <w:hyperlink r:id="rId225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 xml:space="preserve">, от 08.12.2020 </w:t>
            </w:r>
            <w:hyperlink r:id="rId226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N 299н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6"/>
      </w:tblGrid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6" w:type="dxa"/>
          </w:tcPr>
          <w:p w:rsidR="004770AE" w:rsidRDefault="00F44E44">
            <w:pPr>
              <w:pStyle w:val="ConsPlusNormal0"/>
              <w:jc w:val="center"/>
            </w:pPr>
            <w:r>
              <w:t>Правила формирования информации (реквизита)</w:t>
            </w:r>
          </w:p>
        </w:tc>
      </w:tr>
      <w:tr w:rsidR="004770AE">
        <w:tc>
          <w:tcPr>
            <w:tcW w:w="4025" w:type="dxa"/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046" w:type="dxa"/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Код организации по Сводному реестру формируется автоматически в государственной инт</w:t>
            </w:r>
            <w:r>
              <w:t>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77" w:name="P1170"/>
            <w:bookmarkEnd w:id="77"/>
            <w:r>
              <w:t>2. Основной государственный регистрационный номер (ОГРН)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</w:t>
            </w:r>
            <w:r>
              <w:t xml:space="preserve">я основной государственный регистрационный номер организации в соответствии со сведениями Единого </w:t>
            </w:r>
            <w:r>
              <w:lastRenderedPageBreak/>
              <w:t>государственного реестра юридических лиц (ЕГРЮЛ)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3. Сведения о наименовании организации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3.1. Полное наименование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3.2. Сокращенное наименование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сокращенное наименование организации в соответствии со сведени</w:t>
            </w:r>
            <w:r>
              <w:t>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3.3. Фирменное наименование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3.4. Краткое наименование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не предусмотренное учредительны</w:t>
            </w:r>
            <w:r>
              <w:t>ми документами (положением об обособленном подразделении) краткое наименование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>4. Све</w:t>
            </w:r>
            <w:r>
              <w:t>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78" w:name="P1184"/>
            <w:bookmarkEnd w:id="78"/>
            <w:r>
              <w:t>4.1. Идентификационный номер налогоплательщика (ИНН)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bookmarkStart w:id="79" w:name="P1186"/>
            <w:bookmarkEnd w:id="79"/>
            <w:r>
              <w:t>4.2. Код причины постановки на учет в налоговом органе (КПП)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причины постановки на учет в налоговом органе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4.3. Дата постановки на учет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>Указывается дата по</w:t>
            </w:r>
            <w:r>
              <w:t>становки организации на учет в налоговом органе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5.1. Наименование и код организационно-правовой формы организации по Общероссийскому </w:t>
            </w:r>
            <w:hyperlink r:id="rId227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и код организационно-правовой формы организации п</w:t>
            </w:r>
            <w:r>
              <w:t xml:space="preserve">о Общероссийскому </w:t>
            </w:r>
            <w:hyperlink r:id="rId228" w:tooltip="&quot;ОК 028-2012. Общероссийский классификатор организационно-правовых форм&quot; (утв. Приказом Росстандарта от 16.10.2012 N 505-ст) (ред. от 10.09.2021) (вместе с &quot;Пояснениями к позициям ОКОПФ&quot;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5.2. Наименование и код формы собственности организации</w:t>
            </w:r>
            <w:r>
              <w:t xml:space="preserve"> по Общероссийскому </w:t>
            </w:r>
            <w:hyperlink r:id="rId229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и</w:t>
            </w:r>
            <w:r>
              <w:t xml:space="preserve"> код формы собственности организации по Общероссийскому </w:t>
            </w:r>
            <w:hyperlink r:id="rId230" w:tooltip="Постановление Госстандарта России от 30.03.1999 N 97 (ред. от 26.07.2022) &quot;О принятии и введении в действие Общероссийских классификаторов&quot; (вместе с &quot;ОК 027-99. Общероссийский классификатор форм собственности&quot;) (дата введения 01.01.2000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</w:t>
            </w:r>
            <w:r>
              <w:t>твенности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сведения о месте нахождения постоянно действующего исполнительного органа юридического лица (в случае отсутствия постоянно </w:t>
            </w:r>
            <w:r>
              <w:lastRenderedPageBreak/>
              <w:t>действующего исполнительного органа юридического лица - иного органа или лица, имеющих право действовать от имени юридиче</w:t>
            </w:r>
            <w:r>
              <w:t>ского лица без доверенности), по которому осуществляется связь с юридическим лицом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6.1. Наименование субъекта Российской Федерации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субъекта Российской Федерации в соответствии с федеративным ус</w:t>
            </w:r>
            <w:r>
              <w:t xml:space="preserve">тройством Российской Федерации, определенным </w:t>
            </w:r>
            <w:hyperlink r:id="rId2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6.2. Кодовое обозначение субъекта Российской Федерац</w:t>
            </w:r>
            <w:r>
              <w:t xml:space="preserve">ии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23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6.3. Почтовый индекс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почтовый индекс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6.4. Ти</w:t>
            </w:r>
            <w:r>
              <w:t xml:space="preserve">п и наименование населенного пункта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6.5. Код территории публично-правового образования, в пределах которого находится ор</w:t>
            </w:r>
            <w:r>
              <w:t xml:space="preserve">ганизация, по Общероссийскому </w:t>
            </w:r>
            <w:hyperlink r:id="rId23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территории публичн</w:t>
            </w:r>
            <w:r>
              <w:t xml:space="preserve">о-правового образования, в пределах которого находится организация, по Общероссийскому </w:t>
            </w:r>
            <w:hyperlink r:id="rId23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</w:t>
            </w:r>
            <w:r>
              <w:t>ований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(в ред. </w:t>
            </w:r>
            <w:hyperlink r:id="rId235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6.6. Тип и наименование элемента п</w:t>
            </w:r>
            <w:r>
              <w:t xml:space="preserve">ланировочной структуры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6.7. Тип и наименование элемента улично-дорожной сети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наименование элемента улично-дорожной сети (проспекта, переулка, иное) в соответствии со сведениями ЕГРЮЛ (при наличии)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6.8. Тип и цифровое или буквенно-цифровое обозначение объекта адресации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офис, иное) в соответствии со сведениями ЕГРЮЛ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6.9. Код по КОФК территориального органа Федерального казн</w:t>
            </w:r>
            <w:r>
              <w:t xml:space="preserve">ачейства по месту нахождения организации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</w:t>
            </w:r>
            <w:r>
              <w:t xml:space="preserve">ва </w:t>
            </w:r>
            <w:hyperlink w:anchor="P1327" w:tooltip="&lt;11&gt; При представлении информации об организации в территориальный орган Федерального казначейства не по месту ее нахождения указывается код территориального органа Федерального казначейства по Ведомственному классификатору территориальных органов Федерального">
              <w:r>
                <w:rPr>
                  <w:color w:val="0000FF"/>
                </w:rPr>
                <w:t>&lt;11&gt;</w:t>
              </w:r>
            </w:hyperlink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6.9 в ред. </w:t>
            </w:r>
            <w:hyperlink r:id="rId236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08.12.2020 N 299н)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7. Информация о видах деятельности </w:t>
            </w:r>
            <w:r>
              <w:t>организации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7.1. Наименования и коды основных видов деятельности организации по Общероссийскому </w:t>
            </w:r>
            <w:hyperlink r:id="rId237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 </w:t>
            </w:r>
            <w:hyperlink w:anchor="P1316" w:tooltip="&lt;3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 xml:space="preserve">Указываются наименования и коды основных видов деятельности организации по </w:t>
            </w:r>
            <w:hyperlink r:id="rId238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7.2. Наименования и коды дополнительных</w:t>
            </w:r>
            <w:r>
              <w:t xml:space="preserve"> видов деятельности организации по </w:t>
            </w:r>
            <w:hyperlink r:id="rId239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1316" w:tooltip="&lt;3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ОКВЭД формируются путем выбора из полного перечня видов деятельности организации в соответствии со сведениями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240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8. Информация о руководителе организации (лице, имеющем право без доверенности действовать от имени юридического лица)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8.1. Фамилия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8.2. Имя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имя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8.3. Отчество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При наличии ук</w:t>
            </w:r>
            <w:r>
              <w:t>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8.4. Наименование должности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должнос</w:t>
            </w:r>
            <w:r>
              <w:t>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8.5. Идентификационный номер налогоплательщика (ИНН)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1318" w:tooltip="&lt;4&gt; Указанная информация относится к сведениям, доступ к которым ограничен в соответствии с федеральными законами (далее - сведения ограниченного доступа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ИНН руководителя организации (лица, имеющего право без доверенности дейст</w:t>
            </w:r>
            <w:r>
              <w:t>вовать от имени юридического лица)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8.6. Страховой номер индивидуального лицевого счета (далее - СНИЛС) </w:t>
            </w:r>
            <w:hyperlink w:anchor="P1319" w:tooltip="&lt;5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9. Сведения о б</w:t>
            </w:r>
            <w:r>
              <w:t>юджете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9.1. Наименование и код уровня бюджета </w:t>
            </w:r>
            <w:hyperlink w:anchor="P1319" w:tooltip="&lt;5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значение "00 - не определен"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10. Дата прекращения деятельности юридического лица </w:t>
            </w:r>
            <w:hyperlink w:anchor="P1314" w:tooltip="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дата прекращения деятел</w:t>
            </w:r>
            <w:r>
              <w:t>ьности организации в соответствии со сведениями ЕГРЮЛ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11. Сведения о лицевых счетах, открытых организации в территориальных органах Федерального казначейства (финансовых органах </w:t>
            </w:r>
            <w:r>
              <w:lastRenderedPageBreak/>
              <w:t>субъектов Российской Федерации, финансовых органах муниципальных образований)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>11.1.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1320" w:tooltip="&lt;6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 со сведениями Сводного реестра (при наличии лицевых счетов)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территориального органа Фе</w:t>
            </w:r>
            <w:r>
              <w:t xml:space="preserve">дерального казначейства </w:t>
            </w:r>
            <w:hyperlink w:anchor="P1321" w:tooltip="&lt;7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код территориального органа Федерального казначейства, в котором организации открыты лицевые счета по Сводному реестру, в соответствии со сведениями Сводного реестра (при наличии</w:t>
            </w:r>
            <w:r>
              <w:t xml:space="preserve"> лицевых счетов)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территориального органа Федерального казначейства по месту обслуживания лицевого счета по Ведомственному классификатору </w:t>
            </w:r>
            <w:r>
              <w:t>территориальных органов Федерального казначейства (при наличии лицевых счетов)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г) виды лицевых счетов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видов лицевых счетов, открытых организации в территориальном органе Федерального казначейства, в соответствии с </w:t>
            </w:r>
            <w:hyperlink r:id="rId241" w:tooltip="Приказ Казначейства России от 17.10.2016 N 21н (ред. от 13.10.2021) &quot;О порядке открытия и ведения лицевых счетов территориальными органами Федерального казначейства&quot; (Зарегистрировано в Минюсте России 01.12.2016 N 44513) {КонсультантПлюс}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</w:t>
            </w:r>
            <w:r>
              <w:t>денным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(в ред. </w:t>
            </w:r>
            <w:hyperlink r:id="rId242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д) номера лицевых счетов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</w:t>
            </w:r>
            <w:r>
              <w:t>ся номера лицевых счетов, открытых организации в территориальном органе Федерального казначейства (при наличии лицевых счетов)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 xml:space="preserve">е) наименование и код территории публично-правового образования по </w:t>
            </w:r>
            <w:hyperlink r:id="rId24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24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563/2022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"е" введен </w:t>
            </w:r>
            <w:hyperlink r:id="rId245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11.2. Сведения о лицевых счетах, открытых организации в финансовом органе субъекта Российской Федерации (финансовом органе муниципального образования)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а) полное наименование финансового </w:t>
            </w:r>
            <w:r>
              <w:lastRenderedPageBreak/>
              <w:t>органа субъекта Российской Федерации (финансового органа муниципальн</w:t>
            </w:r>
            <w:r>
              <w:t xml:space="preserve">ого образования) </w:t>
            </w:r>
            <w:hyperlink w:anchor="P1320" w:tooltip="&lt;6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lastRenderedPageBreak/>
              <w:t xml:space="preserve">Указываются полное наименование финансового </w:t>
            </w:r>
            <w:r>
              <w:lastRenderedPageBreak/>
              <w:t>органа субъекта Российской Федерации (финансового органа муниципального образования), в котором организации открыты лицевые счета в соответствии со сведе</w:t>
            </w:r>
            <w:r>
              <w:t>ниями Сводного реестра (при наличии лицевых счетов)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246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б) код по Сводному реестру финансо</w:t>
            </w:r>
            <w:r>
              <w:t xml:space="preserve">вого органа субъекта Российской Федерации (финансового органа муниципального образования) </w:t>
            </w:r>
            <w:hyperlink w:anchor="P1321" w:tooltip="&lt;7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финансового органа субъекта Российской Федерации (финансового органа муниципального образования), в котором </w:t>
            </w:r>
            <w:r>
              <w:t>организации открыты лицевые счета, по Сводному реестру (при наличии лицевых счетов)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(в ред. </w:t>
            </w:r>
            <w:hyperlink r:id="rId24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в) виды лицевых счетов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виды лицевых счетов, открытых организации, в соответствии с порядком открытия и ведения лицевых счетов, установленным соответствующим финансовым органом субъекта Российской Федерации (финансовым органом муниципального образования)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г) номера ли</w:t>
            </w:r>
            <w:r>
              <w:t>цевых счетов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12. Тип организации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12.1. Наименование и код типа организации </w:t>
            </w:r>
            <w:hyperlink w:anchor="P1322" w:tooltip="&lt;8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. Код типа орга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наименование и код типа организации, принимающий следующие значения: 20 - иные юридические лица, иные </w:t>
            </w:r>
            <w:proofErr w:type="spellStart"/>
            <w:r>
              <w:t>неучастники</w:t>
            </w:r>
            <w:proofErr w:type="spellEnd"/>
            <w:r>
              <w:t xml:space="preserve"> бюджетного процесса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13. Основание для включения организации в Сводный реестр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>13.1. Реквизит государственного (</w:t>
            </w:r>
            <w:r>
              <w:t>муниципального) контракта, контракта, договора, соглашения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реквизиты государственных (муниципальных) контрактов, контрактов, договоров, соглашений, в целях </w:t>
            </w:r>
            <w:proofErr w:type="gramStart"/>
            <w:r>
              <w:t>исполнения</w:t>
            </w:r>
            <w:proofErr w:type="gramEnd"/>
            <w:r>
              <w:t xml:space="preserve"> которых подлежит открытию лицевой счет (лицевые счета) в территориальных орга</w:t>
            </w:r>
            <w:r>
              <w:t>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13.2. Код по Сводному реестру организации, заключившей государственный (муниципальный) контракт, контракт, договор, соглашение с иным </w:t>
            </w:r>
            <w:proofErr w:type="spellStart"/>
            <w:r>
              <w:t>неучастником</w:t>
            </w:r>
            <w:proofErr w:type="spellEnd"/>
            <w:r>
              <w:t xml:space="preserve"> бюджетного процесса, иным юридическим лицом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по Сводному реестру организации, заключившей государственный (муниципальный) контракт, контракт, договор, соглашение с иным </w:t>
            </w:r>
            <w:proofErr w:type="spellStart"/>
            <w:r>
              <w:t>неучастником</w:t>
            </w:r>
            <w:proofErr w:type="spellEnd"/>
            <w:r>
              <w:t xml:space="preserve"> бюджетного процесса, иным юридическим лицом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14. Сведения о юридических лицах, предоставляющих информац</w:t>
            </w:r>
            <w:r>
              <w:t xml:space="preserve">ию об ином </w:t>
            </w:r>
            <w:proofErr w:type="spellStart"/>
            <w:r>
              <w:t>неучастнике</w:t>
            </w:r>
            <w:proofErr w:type="spellEnd"/>
            <w:r>
              <w:t xml:space="preserve"> бюджетного процесса для включения в Сводный реестр в соответствии с Порядком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Указывается код (коды) по Сводному реестру Уполномоченной ином </w:t>
            </w:r>
            <w:proofErr w:type="spellStart"/>
            <w:r>
              <w:t>неучастнике</w:t>
            </w:r>
            <w:proofErr w:type="spellEnd"/>
            <w:r>
              <w:t xml:space="preserve"> бюджетного процесса, предоставляющей информацию об ином </w:t>
            </w:r>
            <w:proofErr w:type="spellStart"/>
            <w:r>
              <w:t>неучастнике</w:t>
            </w:r>
            <w:proofErr w:type="spellEnd"/>
            <w:r>
              <w:t xml:space="preserve"> бюджетного пр</w:t>
            </w:r>
            <w:r>
              <w:t xml:space="preserve">оцесса для включения в Сводный реестр в соответствии с Порядком. </w:t>
            </w:r>
            <w:r>
              <w:lastRenderedPageBreak/>
              <w:t>Соответствует сведениям Сводного реестра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248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14.1. Полное наименование и код по Сводному реестру юридического лица, предоставляющего информацию об ином </w:t>
            </w:r>
            <w:proofErr w:type="spellStart"/>
            <w:r>
              <w:t>неучастнике</w:t>
            </w:r>
            <w:proofErr w:type="spellEnd"/>
            <w:r>
              <w:t xml:space="preserve"> бюджетного процесса для включения в Сводный реестр в соответствии с Порядком </w:t>
            </w:r>
            <w:hyperlink w:anchor="P1326" w:tooltip="&lt;10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Указывается полное наименование</w:t>
            </w:r>
            <w:r>
              <w:t xml:space="preserve"> и код по Сводному реестру юридического лица, предоставляющего информацию об ином </w:t>
            </w:r>
            <w:proofErr w:type="spellStart"/>
            <w:r>
              <w:t>неучастнике</w:t>
            </w:r>
            <w:proofErr w:type="spellEnd"/>
            <w:r>
              <w:t xml:space="preserve"> бюджетного процесса для включения в Сводный реестр в соответствии с Порядком в соответствии со сведениями Сводного реестра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(в ред. </w:t>
            </w:r>
            <w:hyperlink r:id="rId249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 Информация о процедуре реорганизации (ликвидации) в отноше</w:t>
            </w:r>
            <w:r>
              <w:t>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6" w:type="dxa"/>
            <w:vAlign w:val="center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15.1. Наименование специального мероприятия в отношении организации 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наименование специального мероприятия в отношении организации, принимающе</w:t>
            </w:r>
            <w:r>
              <w:t>го следующие значения:</w:t>
            </w:r>
          </w:p>
          <w:p w:rsidR="004770AE" w:rsidRDefault="00F44E44">
            <w:pPr>
              <w:pStyle w:val="ConsPlusNormal0"/>
            </w:pPr>
            <w:r>
              <w:t>1 - реорганизация;</w:t>
            </w:r>
          </w:p>
          <w:p w:rsidR="004770AE" w:rsidRDefault="00F44E44">
            <w:pPr>
              <w:pStyle w:val="ConsPlusNormal0"/>
            </w:pPr>
            <w:r>
              <w:t>2 - ликвидация;</w:t>
            </w:r>
          </w:p>
          <w:p w:rsidR="004770AE" w:rsidRDefault="00F44E44">
            <w:pPr>
              <w:pStyle w:val="ConsPlusNormal0"/>
            </w:pPr>
            <w:r>
              <w:t>3 - изменение подведомственности;</w:t>
            </w:r>
          </w:p>
          <w:p w:rsidR="004770AE" w:rsidRDefault="00F44E44">
            <w:pPr>
              <w:pStyle w:val="ConsPlusNormal0"/>
            </w:pPr>
            <w:r>
              <w:t>4 - изменение типа учреждения;</w:t>
            </w:r>
          </w:p>
          <w:p w:rsidR="004770AE" w:rsidRDefault="00F44E44">
            <w:pPr>
              <w:pStyle w:val="ConsPlusNormal0"/>
            </w:pPr>
            <w:r>
              <w:t>5 - изменение уровня бюджета</w:t>
            </w:r>
          </w:p>
        </w:tc>
      </w:tr>
      <w:tr w:rsidR="004770AE">
        <w:tc>
          <w:tcPr>
            <w:tcW w:w="4025" w:type="dxa"/>
            <w:vAlign w:val="center"/>
          </w:tcPr>
          <w:p w:rsidR="004770AE" w:rsidRDefault="00F44E44">
            <w:pPr>
              <w:pStyle w:val="ConsPlusNormal0"/>
            </w:pPr>
            <w:r>
              <w:t>15.2. Сведения о присвоенном уникальном номере реестровой записи организации, в отношении которой осуще</w:t>
            </w:r>
            <w:r>
              <w:t>ствляются специальные мероприятия</w:t>
            </w:r>
          </w:p>
        </w:tc>
        <w:tc>
          <w:tcPr>
            <w:tcW w:w="5046" w:type="dxa"/>
            <w:vAlign w:val="center"/>
          </w:tcPr>
          <w:p w:rsidR="004770AE" w:rsidRDefault="00F44E44">
            <w:pPr>
              <w:pStyle w:val="ConsPlusNormal0"/>
            </w:pPr>
            <w:r>
              <w:t>Указывается присвоенный уникальный номер реестровой записи организации, в отношении которой осуществляются специальные мероприятия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16. Полномочия организации </w:t>
            </w:r>
            <w:hyperlink w:anchor="P1324" w:tooltip="&lt;9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 xml:space="preserve">Указываются наименования полномочий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16 введен </w:t>
            </w:r>
            <w:hyperlink r:id="rId250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>16.1. Дата начала и окончания дей</w:t>
            </w:r>
            <w:r>
              <w:t>ствия полномочий организации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  <w:jc w:val="both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4770AE" w:rsidRDefault="00F44E44">
            <w:pPr>
              <w:pStyle w:val="ConsPlusNormal0"/>
              <w:jc w:val="both"/>
            </w:pPr>
            <w:r>
              <w:t>Дата указывается в формате ДД.ММ.ГГГГ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16.1 введен </w:t>
            </w:r>
            <w:hyperlink r:id="rId251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16.2. Информация о полномочиях организации, предусмотренная законодательством Российской Федерации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 xml:space="preserve">Указываются наименования полномочий в соответствии с </w:t>
            </w:r>
            <w:hyperlink w:anchor="P1681" w:tooltip="НАИМЕНОВАНИЕ ПОЛНОМОЧИЙ ОРГАНИЗАЦИИ">
              <w:r>
                <w:rPr>
                  <w:color w:val="0000FF"/>
                </w:rPr>
                <w:t>приложением N 8</w:t>
              </w:r>
            </w:hyperlink>
            <w:r>
              <w:t xml:space="preserve"> к Порядку</w:t>
            </w:r>
          </w:p>
        </w:tc>
      </w:tr>
      <w:tr w:rsidR="004770A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4770AE" w:rsidRDefault="00F44E44">
            <w:pPr>
              <w:pStyle w:val="ConsPlusNormal0"/>
              <w:jc w:val="both"/>
            </w:pPr>
            <w:r>
              <w:t xml:space="preserve">(п. 16.2 в ред. </w:t>
            </w:r>
            <w:hyperlink r:id="rId252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08.12.2020 N 299н)</w:t>
            </w: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&lt;</w:t>
      </w:r>
      <w:r>
        <w:t xml:space="preserve">*&gt; Сноска утратила силу. - </w:t>
      </w:r>
      <w:hyperlink r:id="rId253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</w:t>
        </w:r>
      </w:hyperlink>
      <w:r>
        <w:t xml:space="preserve"> Минфина России от 27.11.2017 N 204н.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0" w:name="P1314"/>
      <w:bookmarkEnd w:id="80"/>
      <w:r>
        <w:t>&lt;1&gt; При</w:t>
      </w:r>
      <w:r>
        <w:t xml:space="preserve">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</w:t>
      </w:r>
      <w:hyperlink w:anchor="P1170" w:tooltip="2. Основной государственный регистрационный номер (ОГРН)">
        <w:r>
          <w:rPr>
            <w:color w:val="0000FF"/>
          </w:rPr>
          <w:t>пунктами 2</w:t>
        </w:r>
      </w:hyperlink>
      <w:r>
        <w:t xml:space="preserve">, </w:t>
      </w:r>
      <w:hyperlink w:anchor="P1184" w:tooltip="4.1. Идентификационный номер налогоплательщика (ИНН)">
        <w:r>
          <w:rPr>
            <w:color w:val="0000FF"/>
          </w:rPr>
          <w:t>4.1</w:t>
        </w:r>
      </w:hyperlink>
      <w:r>
        <w:t xml:space="preserve">, </w:t>
      </w:r>
      <w:hyperlink w:anchor="P1186" w:tooltip="4.2. Код причины постановки на учет в налоговом органе (КПП)">
        <w:r>
          <w:rPr>
            <w:color w:val="0000FF"/>
          </w:rPr>
          <w:t>4.2</w:t>
        </w:r>
      </w:hyperlink>
      <w:r>
        <w:t xml:space="preserve"> настоящего Пе</w:t>
      </w:r>
      <w:r>
        <w:t>речня.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&lt;2&gt; При представлении информации об организации в форме электронного документа в 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</w:t>
      </w:r>
      <w:r>
        <w:t>разования.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1" w:name="P1316"/>
      <w:bookmarkEnd w:id="81"/>
      <w:r>
        <w:t xml:space="preserve">&lt;3&gt;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254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 xml:space="preserve"> формируются </w:t>
      </w:r>
      <w:r>
        <w:t>путем выбора из полного перечня видов деятельности организации в соответствии со сведениями ЕГРЮЛ.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Коды основных видов деятельности организации по </w:t>
      </w:r>
      <w:hyperlink r:id="rId255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 xml:space="preserve"> формируются в информационно</w:t>
      </w:r>
      <w:r>
        <w:t xml:space="preserve">й системе автоматически после указания наименований основных видов деятельности в соответствии с </w:t>
      </w:r>
      <w:hyperlink r:id="rId256" w:tooltip="&quot;ОК 029-2014 (КДЕС Ред. 2). Общероссийский классификатор видов экономической деятельности&quot; (утв. Приказом Росстандарта от 31.01.2014 N 14-ст) (ред. от 26.07.2022) {КонсультантПлюс}">
        <w:r>
          <w:rPr>
            <w:color w:val="0000FF"/>
          </w:rPr>
          <w:t>ОКВЭД</w:t>
        </w:r>
      </w:hyperlink>
      <w:r>
        <w:t>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2" w:name="P1318"/>
      <w:bookmarkEnd w:id="82"/>
      <w:r>
        <w:t>&lt;4&gt; Указанная информация относится к сведениям, доступ к которым ограничен в</w:t>
      </w:r>
      <w:r>
        <w:t xml:space="preserve"> соответствии с федеральными законами (далее - сведения ограниченного доступа).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3" w:name="P1319"/>
      <w:bookmarkEnd w:id="83"/>
      <w:r>
        <w:t>&lt;5&gt;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</w:t>
      </w:r>
      <w:r>
        <w:t>еме путем выбора соответствующего значения из полного перечня наименований уровня бюджета. Код уровня бюджета формируется в информационной системе автоматически после указания соответствующего наименования уровня бюджета.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4" w:name="P1320"/>
      <w:bookmarkEnd w:id="84"/>
      <w:r>
        <w:t>&lt;6&gt; При представлении информации о</w:t>
      </w:r>
      <w:r>
        <w:t>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5" w:name="P1321"/>
      <w:bookmarkEnd w:id="85"/>
      <w:r>
        <w:t>&lt;7&gt;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</w:t>
      </w:r>
      <w:r>
        <w:t>го лица в соответствии со сведениями Сводного реестра.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6" w:name="P1322"/>
      <w:bookmarkEnd w:id="86"/>
      <w:r>
        <w:t>&lt;8&gt;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</w:t>
      </w:r>
      <w:r>
        <w:t>лного перечня наименований типов организаций. Код типа организации формируется в информационной системе автоматически после указания наименования типа организации.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&lt;9&gt; Сноска утратила силу. - </w:t>
      </w:r>
      <w:hyperlink r:id="rId25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</w:t>
        </w:r>
      </w:hyperlink>
      <w:r>
        <w:t xml:space="preserve"> Минфина России от 27.11.2017 N 204н.</w:t>
      </w:r>
    </w:p>
    <w:bookmarkStart w:id="87" w:name="P1324"/>
    <w:bookmarkEnd w:id="87"/>
    <w:p w:rsidR="004770AE" w:rsidRDefault="00F44E44">
      <w:pPr>
        <w:pStyle w:val="ConsPlusNormal0"/>
        <w:spacing w:before="200"/>
        <w:ind w:firstLine="540"/>
        <w:jc w:val="both"/>
      </w:pPr>
      <w:r>
        <w:fldChar w:fldCharType="begin"/>
      </w:r>
      <w:r>
        <w:instrText xml:space="preserve"> HYPERLINK "consultantplus://offline/ref=07CAEFDE44210265354899DE038B28CC626604990A5F541DA47ED7A</w:instrText>
      </w:r>
      <w:r>
        <w:instrText>93354F8E549969D63E77F232408A9433F5AC781AE5B978CC397C4F32EL9V4J" \o "Приказ Минфина России от 27.11.2017 N 204н \"О внесении изменений в приказ Министерства финансов Российской Федерации от 23 декабря 2014 г. N 163н \"О Порядке формирования и ведения реестр</w:instrText>
      </w:r>
      <w:r>
        <w:instrText xml:space="preserve">а участников бюджетного процесса, а также юридических лиц, не являющихся у" \h </w:instrText>
      </w:r>
      <w:r>
        <w:fldChar w:fldCharType="separate"/>
      </w:r>
      <w:r>
        <w:rPr>
          <w:color w:val="0000FF"/>
        </w:rPr>
        <w:t>&lt;9&gt;</w:t>
      </w:r>
      <w:r>
        <w:rPr>
          <w:color w:val="0000FF"/>
        </w:rPr>
        <w:fldChar w:fldCharType="end"/>
      </w:r>
      <w:r>
        <w:t xml:space="preserve">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</w:t>
      </w:r>
      <w:r>
        <w:t>полного перечня наименований полномочий.</w:t>
      </w:r>
    </w:p>
    <w:p w:rsidR="004770AE" w:rsidRDefault="00F44E44">
      <w:pPr>
        <w:pStyle w:val="ConsPlusNormal0"/>
        <w:jc w:val="both"/>
      </w:pPr>
      <w:r>
        <w:t xml:space="preserve">(сноска в ред. </w:t>
      </w:r>
      <w:hyperlink r:id="rId258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</w:t>
      </w:r>
      <w:r>
        <w:t xml:space="preserve"> от 27.11.2017 N 204н)</w:t>
      </w:r>
    </w:p>
    <w:bookmarkStart w:id="88" w:name="P1326"/>
    <w:bookmarkEnd w:id="88"/>
    <w:p w:rsidR="004770AE" w:rsidRDefault="00F44E44">
      <w:pPr>
        <w:pStyle w:val="ConsPlusNormal0"/>
        <w:spacing w:before="200"/>
        <w:ind w:firstLine="540"/>
        <w:jc w:val="both"/>
      </w:pPr>
      <w:r>
        <w:fldChar w:fldCharType="begin"/>
      </w:r>
      <w:r>
        <w:instrText xml:space="preserve"> HYPERLINK "consultantplus://offline/ref=07CAEFDE44210265354899DE038B28CC626604990A5F541DA47ED7A93354F8E549969D63E77F23240AA9433F5AC781AE5B978CC397C4F32EL9V4J" \o "Приказ Минфина России от 27.11.2017 N 204н \"О внесении изменений в</w:instrText>
      </w:r>
      <w:r>
        <w:instrText xml:space="preserve"> приказ Министерства финансов Российской Федерации от 23 декабря 2014 г. N 163н \"О Порядке формирования и ведения реестра участников бюджетного процесса, а также юридических лиц, не являющихся у" \h </w:instrText>
      </w:r>
      <w:r>
        <w:fldChar w:fldCharType="separate"/>
      </w:r>
      <w:r>
        <w:rPr>
          <w:color w:val="0000FF"/>
        </w:rPr>
        <w:t>&lt;10&gt;</w:t>
      </w:r>
      <w:r>
        <w:rPr>
          <w:color w:val="0000FF"/>
        </w:rPr>
        <w:fldChar w:fldCharType="end"/>
      </w:r>
      <w:r>
        <w:t xml:space="preserve"> При представлении информации об организации в форм</w:t>
      </w:r>
      <w:r>
        <w:t>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89" w:name="P1327"/>
      <w:bookmarkEnd w:id="89"/>
      <w:r>
        <w:t>&lt;11&gt; При представлении информации об организации в территориальн</w:t>
      </w:r>
      <w:r>
        <w:t>ый орган Федерального казначейства не по месту ее нахождения указывается код территориального органа Федерального казначейства по Ведомственному классификатору территориальных органов Федерального казначейства по месту обращения организации.</w:t>
      </w:r>
    </w:p>
    <w:p w:rsidR="004770AE" w:rsidRDefault="00F44E44">
      <w:pPr>
        <w:pStyle w:val="ConsPlusNormal0"/>
        <w:jc w:val="both"/>
      </w:pPr>
      <w:r>
        <w:t>(сноска введен</w:t>
      </w:r>
      <w:r>
        <w:t xml:space="preserve">а </w:t>
      </w:r>
      <w:hyperlink r:id="rId259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<w:r>
          <w:rPr>
            <w:color w:val="0000FF"/>
          </w:rPr>
          <w:t>Приказом</w:t>
        </w:r>
      </w:hyperlink>
      <w:r>
        <w:t xml:space="preserve"> Минфина России от 08.12.2020 N 299н)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4770AE" w:rsidRDefault="00F44E44">
      <w:pPr>
        <w:pStyle w:val="ConsPlusNormal0"/>
        <w:jc w:val="right"/>
        <w:outlineLvl w:val="1"/>
      </w:pPr>
      <w:r>
        <w:lastRenderedPageBreak/>
        <w:t>Приложение N 4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bookmarkStart w:id="90" w:name="P1344"/>
      <w:bookmarkEnd w:id="90"/>
      <w:r>
        <w:t xml:space="preserve">                            ЗАЯВКА N __________</w:t>
      </w:r>
    </w:p>
    <w:p w:rsidR="004770AE" w:rsidRDefault="00F44E44">
      <w:pPr>
        <w:pStyle w:val="ConsPlusNonformat0"/>
        <w:jc w:val="both"/>
      </w:pPr>
      <w:r>
        <w:t xml:space="preserve">            НА ВКЛЮЧЕНИЕ (ИЗМЕНЕНИЕ) ИНФОРМАЦИИ ОБ ОРГАНИЗАЦИИ</w:t>
      </w:r>
    </w:p>
    <w:p w:rsidR="004770AE" w:rsidRDefault="00F44E44">
      <w:pPr>
        <w:pStyle w:val="ConsPlusNonformat0"/>
        <w:jc w:val="both"/>
      </w:pPr>
      <w:r>
        <w:t xml:space="preserve">                             В СВОДНЫЙ РЕЕСТР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┌────────────┐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</w:t>
      </w:r>
      <w:r>
        <w:t xml:space="preserve">                                       │    КОДЫ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Форма по </w:t>
      </w:r>
      <w:hyperlink r:id="rId260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</w:t>
      </w:r>
      <w:proofErr w:type="gramStart"/>
      <w:r>
        <w:t>│  0501120</w:t>
      </w:r>
      <w:proofErr w:type="gramEnd"/>
      <w:r>
        <w:t xml:space="preserve">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"__" _________ 20__ г.              Дата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>Наименование</w:t>
      </w:r>
      <w:r>
        <w:t xml:space="preserve"> Уполномоченной                                  │            │</w:t>
      </w:r>
    </w:p>
    <w:p w:rsidR="004770AE" w:rsidRDefault="00F44E44">
      <w:pPr>
        <w:pStyle w:val="ConsPlusNonformat0"/>
        <w:jc w:val="both"/>
      </w:pPr>
      <w:r>
        <w:t>организации                 ____________________ Глава по БК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Федераль</w:t>
      </w:r>
      <w:r>
        <w:t>ное                  │            │</w:t>
      </w:r>
    </w:p>
    <w:p w:rsidR="004770AE" w:rsidRDefault="00F44E44">
      <w:pPr>
        <w:pStyle w:val="ConsPlusNonformat0"/>
        <w:jc w:val="both"/>
      </w:pPr>
      <w:r>
        <w:t>Наименование органа             казначейство         по КОФК │            │</w:t>
      </w:r>
    </w:p>
    <w:p w:rsidR="004770AE" w:rsidRDefault="00F44E44">
      <w:pPr>
        <w:pStyle w:val="ConsPlusNonformat0"/>
        <w:jc w:val="both"/>
      </w:pPr>
      <w:r>
        <w:t>Федерального казначейства   --------------------             └────────────┘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┌──────</w:t>
      </w:r>
      <w:r>
        <w:t>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Уникальный номер реестровой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записи Сводного реестра </w:t>
      </w:r>
      <w:hyperlink w:anchor="P1410" w:tooltip="&lt;*&gt; Уникальный номер реестровой записи Сводного реестра указывается при внесении изменений в информацию об организации, включенную в Сводный реестр.">
        <w:r>
          <w:rPr>
            <w:color w:val="0000FF"/>
          </w:rPr>
          <w:t>&lt;*&gt;</w:t>
        </w:r>
      </w:hyperlink>
      <w:r>
        <w:t xml:space="preserve"> └────────────┘</w:t>
      </w:r>
    </w:p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35"/>
      </w:tblGrid>
      <w:tr w:rsidR="004770AE">
        <w:tc>
          <w:tcPr>
            <w:tcW w:w="9014" w:type="dxa"/>
            <w:gridSpan w:val="2"/>
            <w:tcBorders>
              <w:left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Реквизиты организации</w:t>
            </w: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 xml:space="preserve">наименование </w:t>
            </w:r>
            <w:hyperlink w:anchor="P1411" w:tooltip="&lt;**&gt; При внесении изменений в информацию об организации, включенную в Сводный реестр, указываются только изменяемые реквизиты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4535" w:type="dxa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значение</w:t>
            </w: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535" w:type="dxa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3</w:t>
            </w: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35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35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35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35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79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35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r>
        <w:t>Руководитель</w:t>
      </w:r>
    </w:p>
    <w:p w:rsidR="004770AE" w:rsidRDefault="00F44E44">
      <w:pPr>
        <w:pStyle w:val="ConsPlusNonformat0"/>
        <w:jc w:val="both"/>
      </w:pPr>
      <w:r>
        <w:t>(уполномоченное лицо) _____________ ___________ ___________________________</w:t>
      </w:r>
    </w:p>
    <w:p w:rsidR="004770AE" w:rsidRDefault="00F44E44">
      <w:pPr>
        <w:pStyle w:val="ConsPlusNonformat0"/>
        <w:jc w:val="both"/>
      </w:pPr>
      <w:r>
        <w:t xml:space="preserve">                       (</w:t>
      </w:r>
      <w:proofErr w:type="gramStart"/>
      <w:r>
        <w:t xml:space="preserve">должность)   </w:t>
      </w:r>
      <w:proofErr w:type="gramEnd"/>
      <w:r>
        <w:t>(подпись)     (расшифровка подписи)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Исполнитель           _______________ _______________________ _____________</w:t>
      </w:r>
    </w:p>
    <w:p w:rsidR="004770AE" w:rsidRDefault="00F44E44">
      <w:pPr>
        <w:pStyle w:val="ConsPlusNonformat0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(фамилия, инициалы)     (телефон)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"__" ___________ 20__ г.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Cell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4770AE" w:rsidRDefault="00F44E44">
      <w:pPr>
        <w:pStyle w:val="ConsPlusCell0"/>
        <w:jc w:val="both"/>
      </w:pPr>
      <w:r>
        <w:t>│             Отметка Федерального казначейства о регистрации             │</w:t>
      </w:r>
    </w:p>
    <w:p w:rsidR="004770AE" w:rsidRDefault="00F44E44">
      <w:pPr>
        <w:pStyle w:val="ConsPlusCell0"/>
        <w:jc w:val="both"/>
      </w:pPr>
      <w:r>
        <w:t>│        Заявки на включение (изменение) информации об организации        │</w:t>
      </w:r>
    </w:p>
    <w:p w:rsidR="004770AE" w:rsidRDefault="00F44E44">
      <w:pPr>
        <w:pStyle w:val="ConsPlusCell0"/>
        <w:jc w:val="both"/>
      </w:pPr>
      <w:r>
        <w:t>│                            в сводный реестр                             │</w:t>
      </w:r>
    </w:p>
    <w:p w:rsidR="004770AE" w:rsidRDefault="00F44E44">
      <w:pPr>
        <w:pStyle w:val="ConsPlusCell0"/>
        <w:jc w:val="both"/>
      </w:pPr>
      <w:r>
        <w:lastRenderedPageBreak/>
        <w:t>│                                                                         │</w:t>
      </w:r>
    </w:p>
    <w:p w:rsidR="004770AE" w:rsidRDefault="00F44E44">
      <w:pPr>
        <w:pStyle w:val="ConsPlusCell0"/>
        <w:jc w:val="both"/>
      </w:pPr>
      <w:r>
        <w:t>│Номер, присвоенный Федераль</w:t>
      </w:r>
      <w:r>
        <w:t>ным казначейством ______________________      │</w:t>
      </w:r>
    </w:p>
    <w:p w:rsidR="004770AE" w:rsidRDefault="00F44E44">
      <w:pPr>
        <w:pStyle w:val="ConsPlusCell0"/>
        <w:jc w:val="both"/>
      </w:pPr>
      <w:r>
        <w:t>│Ответственный исполнитель ___________ _________ _____________ __________ │</w:t>
      </w:r>
    </w:p>
    <w:p w:rsidR="004770AE" w:rsidRDefault="00F44E44">
      <w:pPr>
        <w:pStyle w:val="ConsPlusCell0"/>
        <w:jc w:val="both"/>
      </w:pPr>
      <w:r>
        <w:t xml:space="preserve">│                       </w:t>
      </w:r>
      <w:proofErr w:type="gramStart"/>
      <w:r>
        <w:t xml:space="preserve">   (</w:t>
      </w:r>
      <w:proofErr w:type="gramEnd"/>
      <w:r>
        <w:t>должность) (подпись) (расшифровка  (телефон)  │</w:t>
      </w:r>
    </w:p>
    <w:p w:rsidR="004770AE" w:rsidRDefault="00F44E44">
      <w:pPr>
        <w:pStyle w:val="ConsPlusCell0"/>
        <w:jc w:val="both"/>
      </w:pPr>
      <w:r>
        <w:t xml:space="preserve">│                                                   </w:t>
      </w:r>
      <w:proofErr w:type="gramStart"/>
      <w:r>
        <w:t>подп</w:t>
      </w:r>
      <w:r>
        <w:t xml:space="preserve">иси)   </w:t>
      </w:r>
      <w:proofErr w:type="gramEnd"/>
      <w:r>
        <w:t xml:space="preserve">           │</w:t>
      </w:r>
    </w:p>
    <w:p w:rsidR="004770AE" w:rsidRDefault="00F44E44">
      <w:pPr>
        <w:pStyle w:val="ConsPlusCell0"/>
        <w:jc w:val="both"/>
      </w:pPr>
      <w:r>
        <w:t>│                                                                         │</w:t>
      </w:r>
    </w:p>
    <w:p w:rsidR="004770AE" w:rsidRDefault="00F44E44">
      <w:pPr>
        <w:pStyle w:val="ConsPlusCell0"/>
        <w:jc w:val="both"/>
      </w:pPr>
      <w:r>
        <w:t>│Дата регистрации "__" ____________ 20__ г.                               │</w:t>
      </w:r>
    </w:p>
    <w:p w:rsidR="004770AE" w:rsidRDefault="00F44E44">
      <w:pPr>
        <w:pStyle w:val="ConsPlusCell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r>
        <w:t xml:space="preserve">       </w:t>
      </w:r>
      <w:r>
        <w:t xml:space="preserve">                                                          ┌────────┐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Номер страницы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├────────┤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</w:t>
      </w:r>
      <w:r>
        <w:t xml:space="preserve">                Всего страниц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└────────┘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1" w:name="P1410"/>
      <w:bookmarkEnd w:id="91"/>
      <w:r>
        <w:t>&lt;*&gt;</w:t>
      </w:r>
      <w:r>
        <w:t xml:space="preserve"> Уникальный номер реестровой записи Сводного реестра указывается при внесении изменений в информацию об организации, включенную в Сводный реестр.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2" w:name="P1411"/>
      <w:bookmarkEnd w:id="92"/>
      <w:r>
        <w:t>&lt;**&gt; При внесении изменений в информацию об организации, включенную в Сводный реестр, указываются только измен</w:t>
      </w:r>
      <w:r>
        <w:t>яемые реквизиты.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 5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</w:t>
      </w:r>
      <w:r>
        <w:t>.2014 N 163н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61" w:tooltip="Приказ Минфина России от 07.04.2020 N 56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</w:t>
            </w:r>
            <w:r>
              <w:rPr>
                <w:color w:val="392C69"/>
              </w:rPr>
              <w:t>07.04.2020 N 56н)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bookmarkStart w:id="93" w:name="P1429"/>
      <w:bookmarkEnd w:id="93"/>
      <w:r>
        <w:t xml:space="preserve">                             ИЗВЕЩЕНИЕ N _____</w:t>
      </w:r>
    </w:p>
    <w:p w:rsidR="004770AE" w:rsidRDefault="00F44E44">
      <w:pPr>
        <w:pStyle w:val="ConsPlusNonformat0"/>
        <w:jc w:val="both"/>
      </w:pPr>
      <w:r>
        <w:t xml:space="preserve">             О ВКЛЮЧЕНИИ (ИЗМЕНЕНИИ) ИНФОРМАЦИИ ОБ ОРГАНИЗАЦИИ</w:t>
      </w:r>
    </w:p>
    <w:p w:rsidR="004770AE" w:rsidRDefault="00F44E44">
      <w:pPr>
        <w:pStyle w:val="ConsPlusNonformat0"/>
        <w:jc w:val="both"/>
      </w:pPr>
      <w:r>
        <w:t xml:space="preserve">                             В СВОДНЫЙ РЕЕСТР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┌────────────┐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│    КОДЫ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Форма по </w:t>
      </w:r>
      <w:hyperlink r:id="rId262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</w:t>
      </w:r>
      <w:proofErr w:type="gramStart"/>
      <w:r>
        <w:t>│  0501121</w:t>
      </w:r>
      <w:proofErr w:type="gramEnd"/>
      <w:r>
        <w:t xml:space="preserve">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"__" _________ 20__ г.              Дата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Федеральное                  │            │</w:t>
      </w:r>
    </w:p>
    <w:p w:rsidR="004770AE" w:rsidRDefault="00F44E44">
      <w:pPr>
        <w:pStyle w:val="ConsPlusNonformat0"/>
        <w:jc w:val="both"/>
      </w:pPr>
      <w:r>
        <w:t>Наименование органа             казначейство         по КОФК │            │</w:t>
      </w:r>
    </w:p>
    <w:p w:rsidR="004770AE" w:rsidRDefault="00F44E44">
      <w:pPr>
        <w:pStyle w:val="ConsPlusNonformat0"/>
        <w:jc w:val="both"/>
      </w:pPr>
      <w:r>
        <w:t xml:space="preserve">Федерального казначейства   </w:t>
      </w:r>
      <w:r>
        <w:t>--------------------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│            │</w:t>
      </w:r>
    </w:p>
    <w:p w:rsidR="004770AE" w:rsidRDefault="00F44E44">
      <w:pPr>
        <w:pStyle w:val="ConsPlusNonformat0"/>
        <w:jc w:val="both"/>
      </w:pPr>
      <w:r>
        <w:t>Наименование Уполномоченной                                  │            │</w:t>
      </w:r>
    </w:p>
    <w:p w:rsidR="004770AE" w:rsidRDefault="00F44E44">
      <w:pPr>
        <w:pStyle w:val="ConsPlusNonformat0"/>
        <w:jc w:val="both"/>
      </w:pPr>
      <w:r>
        <w:t>организации                 ____________________ Глава п</w:t>
      </w:r>
      <w:r>
        <w:t>о БК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└────────────┘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Основание: _______________________________________________________________</w:t>
      </w:r>
    </w:p>
    <w:p w:rsidR="004770AE" w:rsidRDefault="00F44E44">
      <w:pPr>
        <w:pStyle w:val="ConsPlusNonformat0"/>
        <w:jc w:val="both"/>
      </w:pPr>
      <w:r>
        <w:lastRenderedPageBreak/>
        <w:t xml:space="preserve">               (дата и номер Заявки на включение (изменение) информации</w:t>
      </w:r>
    </w:p>
    <w:p w:rsidR="004770AE" w:rsidRDefault="00F44E44">
      <w:pPr>
        <w:pStyle w:val="ConsPlusNonformat0"/>
        <w:jc w:val="both"/>
      </w:pPr>
      <w:r>
        <w:t xml:space="preserve">            </w:t>
      </w:r>
      <w:r>
        <w:t xml:space="preserve">   об организации в Сводный реестр, присвоенные Федеральным</w:t>
      </w:r>
    </w:p>
    <w:p w:rsidR="004770AE" w:rsidRDefault="00F44E44">
      <w:pPr>
        <w:pStyle w:val="ConsPlusNonformat0"/>
        <w:jc w:val="both"/>
      </w:pPr>
      <w:r>
        <w:t xml:space="preserve">             казначейством/внесение изменений в ЕГРЮЛ/открытие (закрытие,</w:t>
      </w:r>
    </w:p>
    <w:p w:rsidR="004770AE" w:rsidRDefault="00F44E44">
      <w:pPr>
        <w:pStyle w:val="ConsPlusNonformat0"/>
        <w:jc w:val="both"/>
      </w:pPr>
      <w:r>
        <w:t xml:space="preserve">                 переоформление) лицевых счетов в органах Федерального</w:t>
      </w:r>
    </w:p>
    <w:p w:rsidR="004770AE" w:rsidRDefault="00F44E44">
      <w:pPr>
        <w:pStyle w:val="ConsPlusNonformat0"/>
        <w:jc w:val="both"/>
      </w:pPr>
      <w:r>
        <w:t xml:space="preserve">                 казначейства/открытие (закрытие) к</w:t>
      </w:r>
      <w:r>
        <w:t>азначейских счетов</w:t>
      </w:r>
    </w:p>
    <w:p w:rsidR="004770AE" w:rsidRDefault="00F44E44">
      <w:pPr>
        <w:pStyle w:val="ConsPlusNonformat0"/>
        <w:jc w:val="both"/>
      </w:pPr>
      <w:r>
        <w:t xml:space="preserve">                         в органах Федерального казначейства)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              ┌─────┐                               ┌─────┐</w:t>
      </w:r>
    </w:p>
    <w:p w:rsidR="004770AE" w:rsidRDefault="00F44E44">
      <w:pPr>
        <w:pStyle w:val="ConsPlusNonformat0"/>
        <w:jc w:val="both"/>
      </w:pPr>
      <w:r>
        <w:t>Дата формирования (изменения) │     │   Уникальный номер реестровой │     │</w:t>
      </w:r>
    </w:p>
    <w:p w:rsidR="004770AE" w:rsidRDefault="00F44E44">
      <w:pPr>
        <w:pStyle w:val="ConsPlusNonformat0"/>
        <w:jc w:val="both"/>
      </w:pPr>
      <w:r>
        <w:t xml:space="preserve">реестровой записи     </w:t>
      </w:r>
      <w:r>
        <w:t xml:space="preserve">        └─────┘   записи Сводного реестра     └─────┘</w:t>
      </w:r>
    </w:p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592"/>
      </w:tblGrid>
      <w:tr w:rsidR="004770AE">
        <w:tc>
          <w:tcPr>
            <w:tcW w:w="9014" w:type="dxa"/>
            <w:gridSpan w:val="2"/>
            <w:tcBorders>
              <w:left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Реквизиты организации</w:t>
            </w: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 xml:space="preserve">наименование </w:t>
            </w:r>
            <w:hyperlink w:anchor="P1488" w:tooltip="&lt;*&gt; При внесении изменений в информацию об организации, включенную в Сводный реестр, указываются только измененные показател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592" w:type="dxa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значение</w:t>
            </w: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592" w:type="dxa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92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92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92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4422" w:type="dxa"/>
            <w:tcBorders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4592" w:type="dxa"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r>
        <w:t>Ответственный исполнитель</w:t>
      </w:r>
    </w:p>
    <w:p w:rsidR="004770AE" w:rsidRDefault="00F44E44">
      <w:pPr>
        <w:pStyle w:val="ConsPlusNonformat0"/>
        <w:jc w:val="both"/>
      </w:pPr>
      <w:r>
        <w:t xml:space="preserve">(уполномоченное </w:t>
      </w:r>
      <w:proofErr w:type="gramStart"/>
      <w:r>
        <w:t xml:space="preserve">лицо)   </w:t>
      </w:r>
      <w:proofErr w:type="gramEnd"/>
      <w:r>
        <w:t xml:space="preserve">  ___________ ___________ _____________ ___________</w:t>
      </w:r>
    </w:p>
    <w:p w:rsidR="004770AE" w:rsidRDefault="00F44E44">
      <w:pPr>
        <w:pStyle w:val="ConsPlusNonformat0"/>
        <w:jc w:val="both"/>
      </w:pPr>
      <w:r>
        <w:t xml:space="preserve">                          (должность) (</w:t>
      </w:r>
      <w:proofErr w:type="gramStart"/>
      <w:r>
        <w:t xml:space="preserve">подпись)   </w:t>
      </w:r>
      <w:proofErr w:type="gramEnd"/>
      <w:r>
        <w:t>(расшифровка   (телефон)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подписи)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"__" ___________ 20__ г.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┌────────┐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Номер страницы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├────────┤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Всего страниц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└────────┘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---------------------------</w:t>
      </w:r>
      <w:r>
        <w:t>-----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4" w:name="P1488"/>
      <w:bookmarkEnd w:id="94"/>
      <w:r>
        <w:t>&lt;*&gt; При внесении изменений в информацию об организации, включенную в Сводный реестр, указываются только измененные показатели.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F44E44" w:rsidRDefault="00F44E44">
      <w:pPr>
        <w:pStyle w:val="ConsPlusNormal0"/>
        <w:jc w:val="right"/>
        <w:outlineLvl w:val="1"/>
      </w:pPr>
    </w:p>
    <w:p w:rsidR="004770AE" w:rsidRDefault="00F44E44">
      <w:pPr>
        <w:pStyle w:val="ConsPlusNormal0"/>
        <w:jc w:val="right"/>
        <w:outlineLvl w:val="1"/>
      </w:pPr>
      <w:r>
        <w:lastRenderedPageBreak/>
        <w:t>Приложение N 6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</w:t>
      </w:r>
      <w:r>
        <w:t>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95" w:name="P1504"/>
      <w:bookmarkEnd w:id="95"/>
      <w:r>
        <w:t>ПОРЯДОК РАСЧЕТА</w:t>
      </w:r>
    </w:p>
    <w:p w:rsidR="004770AE" w:rsidRDefault="00F44E44">
      <w:pPr>
        <w:pStyle w:val="ConsPlusTitle0"/>
        <w:jc w:val="center"/>
      </w:pPr>
      <w:r>
        <w:t>КОНТРОЛЬНОГО ЧИСЛА УНИКАЛЬНОГО НОМЕРА РЕЕСТРОВОЙ ЗАПИСИ</w:t>
      </w:r>
    </w:p>
    <w:p w:rsidR="004770AE" w:rsidRDefault="00F44E44">
      <w:pPr>
        <w:pStyle w:val="ConsPlusTitle0"/>
        <w:jc w:val="center"/>
      </w:pPr>
      <w:r>
        <w:t>РЕЕСТРА УЧАСТНИКОВ БЮДЖЕТНОГО ПРОЦЕССА, А ТАКЖЕ ЮРИДИЧЕСКИХ</w:t>
      </w:r>
    </w:p>
    <w:p w:rsidR="004770AE" w:rsidRDefault="00F44E44">
      <w:pPr>
        <w:pStyle w:val="ConsPlusTitle0"/>
        <w:jc w:val="center"/>
      </w:pPr>
      <w:r>
        <w:t>ЛИЦ, НЕ ЯВЛЯЮЩИХСЯ УЧАСТНИКАМИ БЮДЖЕТНОГО ПРОЦЕССА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63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03.11.2016 N 203н)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Контрольное число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рассчитывается по следующему алгоритму: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6" w:name="P1512"/>
      <w:bookmarkEnd w:id="96"/>
      <w:r>
        <w:t>1. В случае наличия в 13 - 17 разрядах уникальног</w:t>
      </w:r>
      <w:r>
        <w:t>о номера реестровой записи реестра участников бюджетного процесса, а также юридических лиц, не являющихся участниками бюджетного процесса, латинских букв (буквенного символа кириллицы) каждая из них заменяется числом, значение которого соответствует:</w:t>
      </w:r>
    </w:p>
    <w:p w:rsidR="004770AE" w:rsidRDefault="00F44E44">
      <w:pPr>
        <w:pStyle w:val="ConsPlusNormal0"/>
        <w:jc w:val="both"/>
      </w:pPr>
      <w:r>
        <w:t>(в ре</w:t>
      </w:r>
      <w:r>
        <w:t xml:space="preserve">д. </w:t>
      </w:r>
      <w:hyperlink r:id="rId264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если порядковый номер</w:t>
      </w:r>
      <w:r>
        <w:t xml:space="preserve"> буквы в латинском (русском) алфавите больше или равен 10 - остатку от деления порядкового номера буквы в латинском (русском) алфавите на 10,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265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 случае если порядковый номер в латинском (русском) алфавите меньше 10 - порядковому номеру.</w:t>
      </w:r>
    </w:p>
    <w:p w:rsidR="004770AE" w:rsidRDefault="00F44E44">
      <w:pPr>
        <w:pStyle w:val="ConsPlusNormal0"/>
        <w:jc w:val="both"/>
      </w:pPr>
      <w:r>
        <w:t xml:space="preserve">(в ред. </w:t>
      </w:r>
      <w:hyperlink r:id="rId266" w:tooltip="Приказ Минфина России от 03.11.2016 N 203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4770AE" w:rsidRDefault="00F44E44">
      <w:pPr>
        <w:pStyle w:val="ConsPlusNormal0"/>
        <w:spacing w:before="200"/>
        <w:ind w:firstLine="540"/>
        <w:jc w:val="both"/>
      </w:pPr>
      <w:bookmarkStart w:id="97" w:name="P1518"/>
      <w:bookmarkEnd w:id="97"/>
      <w:r>
        <w:t>2. Значения 1 - 18 разрядов уникального номера реестровой записи реест</w:t>
      </w:r>
      <w:r>
        <w:t xml:space="preserve">ра участников бюджетного процесса, а также юридических лиц, не являющихся участниками бюджетного процесса, измененных в соответствии с </w:t>
      </w:r>
      <w:hyperlink w:anchor="P1512" w:tooltip="1. В случае наличия в 13 - 17 разрядах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латинских букв (буквенного символа кириллицы) каждая из них заменяется ч">
        <w:r>
          <w:rPr>
            <w:color w:val="0000FF"/>
          </w:rPr>
          <w:t>пунктом 1</w:t>
        </w:r>
      </w:hyperlink>
      <w:r>
        <w:t xml:space="preserve"> настоящего алгоритма, умножаются на следующие соответствующие коэффициент</w:t>
      </w:r>
      <w:r>
        <w:t>ы:</w:t>
      </w:r>
    </w:p>
    <w:p w:rsidR="004770AE" w:rsidRDefault="004770A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0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4770AE">
        <w:tc>
          <w:tcPr>
            <w:tcW w:w="1600" w:type="dxa"/>
            <w:tcBorders>
              <w:top w:val="nil"/>
              <w:left w:val="nil"/>
            </w:tcBorders>
          </w:tcPr>
          <w:p w:rsidR="004770AE" w:rsidRDefault="00F44E44">
            <w:pPr>
              <w:pStyle w:val="ConsPlusNormal0"/>
            </w:pPr>
            <w:r>
              <w:t>Разряд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411" w:type="dxa"/>
            <w:tcBorders>
              <w:top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411" w:type="dxa"/>
            <w:tcBorders>
              <w:top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18</w:t>
            </w:r>
          </w:p>
        </w:tc>
      </w:tr>
      <w:tr w:rsidR="004770AE">
        <w:tc>
          <w:tcPr>
            <w:tcW w:w="1600" w:type="dxa"/>
            <w:tcBorders>
              <w:left w:val="nil"/>
              <w:bottom w:val="nil"/>
            </w:tcBorders>
            <w:vAlign w:val="center"/>
          </w:tcPr>
          <w:p w:rsidR="004770AE" w:rsidRDefault="00F44E44">
            <w:pPr>
              <w:pStyle w:val="ConsPlusNormal0"/>
            </w:pPr>
            <w:r>
              <w:t>Коэффициент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" w:type="dxa"/>
            <w:tcBorders>
              <w:bottom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1" w:type="dxa"/>
            <w:tcBorders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bookmarkStart w:id="98" w:name="P1559"/>
      <w:bookmarkEnd w:id="98"/>
      <w:r>
        <w:t xml:space="preserve">3. В случае если произведение значения разряда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рассчитанного в соответствии с </w:t>
      </w:r>
      <w:hyperlink w:anchor="P1518" w:tooltip="2. Значения 1 - 18 разрядов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измененных в соответствии с пунктом 1 настоящего алгоритма, умножаются на следующие">
        <w:r>
          <w:rPr>
            <w:color w:val="0000FF"/>
          </w:rPr>
          <w:t>пунктом 2</w:t>
        </w:r>
      </w:hyperlink>
      <w:r>
        <w:t xml:space="preserve"> настоящего алгоритма, больше 9, то из указанного значения разряда кода по Сводному реестру вычитается 9. В остальных случаях значение разряда кода по Сводному реестру, рассчитанного в соответствии с </w:t>
      </w:r>
      <w:hyperlink w:anchor="P1518" w:tooltip="2. Значения 1 - 18 разрядов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измененных в соответствии с пунктом 1 настоящего алгоритма, умножаются на следующие">
        <w:r>
          <w:rPr>
            <w:color w:val="0000FF"/>
          </w:rPr>
          <w:t>пунктом 2</w:t>
        </w:r>
      </w:hyperlink>
      <w:r>
        <w:t xml:space="preserve"> настоящего алгоритма, не изменяется. Значения 1 - 18 разрядов, рассчитанные в соответствии с </w:t>
      </w:r>
      <w:hyperlink w:anchor="P1559" w:tooltip="3. В случае если произведение значения разряда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анного в соответствии с пунктом 2 настоящего алгоритма, б">
        <w:r>
          <w:rPr>
            <w:color w:val="0000FF"/>
          </w:rPr>
          <w:t>пунктом 3</w:t>
        </w:r>
      </w:hyperlink>
      <w:r>
        <w:t xml:space="preserve"> настоящего алгоритма, суммируются и формируют контрольную сумму.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4. Значение контрольного числа соответст</w:t>
      </w:r>
      <w:r>
        <w:t xml:space="preserve">вует наименьшему неотрицательному целому числу, включение которого в контрольную сумму по результатам выполнения действий, предусмотренных </w:t>
      </w:r>
      <w:hyperlink w:anchor="P1518" w:tooltip="2. Значения 1 - 18 разрядов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измененных в соответствии с пунктом 1 настоящего алгоритма, умножаются на следующие">
        <w:r>
          <w:rPr>
            <w:color w:val="0000FF"/>
          </w:rPr>
          <w:t>пунктами 2</w:t>
        </w:r>
      </w:hyperlink>
      <w:r>
        <w:t xml:space="preserve"> и </w:t>
      </w:r>
      <w:hyperlink w:anchor="P1559" w:tooltip="3. В случае если произведение значения разряда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анного в соответствии с пунктом 2 настоящего алгоритма, б">
        <w:r>
          <w:rPr>
            <w:color w:val="0000FF"/>
          </w:rPr>
          <w:t>3</w:t>
        </w:r>
      </w:hyperlink>
      <w:r>
        <w:t xml:space="preserve"> настоящего алгоритма, обес</w:t>
      </w:r>
      <w:r>
        <w:t>печивает нулевой остаток от ее деления на 10.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bookmarkStart w:id="99" w:name="_GoBack"/>
      <w:bookmarkEnd w:id="99"/>
      <w:r>
        <w:lastRenderedPageBreak/>
        <w:t>Приложение N 7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bookmarkStart w:id="100" w:name="P1576"/>
      <w:bookmarkEnd w:id="100"/>
      <w:r>
        <w:t xml:space="preserve">                   ВЫПИСКА ИЗ СВОДНОГО РЕЕСТРА N _______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┌────────────┐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│    КОДЫ</w:t>
      </w:r>
      <w:r>
        <w:t xml:space="preserve">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Форма по </w:t>
      </w:r>
      <w:hyperlink r:id="rId267" w:tooltip="&quot;ОК 011-93. Общероссийский классификатор управленческой документации&quot; (утв. Постановлением Госстандарта России от 30.12.1993 N 299) (ред. от 26.07.2022) {КонсультантПлюс}">
        <w:r>
          <w:rPr>
            <w:color w:val="0000FF"/>
          </w:rPr>
          <w:t>ОКУД</w:t>
        </w:r>
      </w:hyperlink>
      <w:r>
        <w:t xml:space="preserve"> </w:t>
      </w:r>
      <w:proofErr w:type="gramStart"/>
      <w:r>
        <w:t>│  0501124</w:t>
      </w:r>
      <w:proofErr w:type="gramEnd"/>
      <w:r>
        <w:t xml:space="preserve">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на "__" _________ 20__ г.              Дата │            │</w:t>
      </w:r>
    </w:p>
    <w:p w:rsidR="004770AE" w:rsidRDefault="00F44E44">
      <w:pPr>
        <w:pStyle w:val="ConsPlusNonformat0"/>
        <w:jc w:val="both"/>
      </w:pPr>
      <w:r>
        <w:t xml:space="preserve">                    </w:t>
      </w:r>
      <w:r>
        <w:t xml:space="preserve">                                         ├────────────┤</w:t>
      </w:r>
    </w:p>
    <w:p w:rsidR="004770AE" w:rsidRDefault="00F44E44">
      <w:pPr>
        <w:pStyle w:val="ConsPlusNonformat0"/>
        <w:jc w:val="both"/>
      </w:pPr>
      <w:r>
        <w:t>Наименование органа                                          │            │</w:t>
      </w:r>
    </w:p>
    <w:p w:rsidR="004770AE" w:rsidRDefault="00F44E44">
      <w:pPr>
        <w:pStyle w:val="ConsPlusNonformat0"/>
        <w:jc w:val="both"/>
      </w:pPr>
      <w:r>
        <w:t xml:space="preserve">Федерального </w:t>
      </w:r>
      <w:proofErr w:type="gramStart"/>
      <w:r>
        <w:t>казначейства  _</w:t>
      </w:r>
      <w:proofErr w:type="gramEnd"/>
      <w:r>
        <w:t>____________________     по КОФК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</w:t>
      </w:r>
      <w:r>
        <w:t xml:space="preserve">             ├────────────┤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│            │</w:t>
      </w:r>
    </w:p>
    <w:p w:rsidR="004770AE" w:rsidRDefault="00F44E44">
      <w:pPr>
        <w:pStyle w:val="ConsPlusNonformat0"/>
        <w:jc w:val="both"/>
      </w:pPr>
      <w:r>
        <w:t>Наименование Уполномоченной                                  │            │</w:t>
      </w:r>
    </w:p>
    <w:p w:rsidR="004770AE" w:rsidRDefault="00F44E44">
      <w:pPr>
        <w:pStyle w:val="ConsPlusNonformat0"/>
        <w:jc w:val="both"/>
      </w:pPr>
      <w:r>
        <w:t>организации                 ____________________ Глава по БК │    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└────────────┘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Основание: ________________________________________________________________</w:t>
      </w:r>
    </w:p>
    <w:p w:rsidR="004770AE" w:rsidRDefault="00F44E44">
      <w:pPr>
        <w:pStyle w:val="ConsPlusNonformat0"/>
        <w:jc w:val="both"/>
      </w:pPr>
      <w:r>
        <w:t xml:space="preserve">                  (номер и дата запроса Уполномоченной организации)</w:t>
      </w:r>
    </w:p>
    <w:p w:rsidR="004770AE" w:rsidRDefault="004770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9"/>
        <w:gridCol w:w="2211"/>
        <w:gridCol w:w="2268"/>
        <w:gridCol w:w="2940"/>
      </w:tblGrid>
      <w:tr w:rsidR="004770AE">
        <w:tc>
          <w:tcPr>
            <w:tcW w:w="5978" w:type="dxa"/>
            <w:gridSpan w:val="3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Реквизиты организации</w:t>
            </w:r>
          </w:p>
        </w:tc>
        <w:tc>
          <w:tcPr>
            <w:tcW w:w="2940" w:type="dxa"/>
            <w:vMerge w:val="restart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Дата формирования (изменения) реестровой записи</w:t>
            </w:r>
          </w:p>
        </w:tc>
      </w:tr>
      <w:tr w:rsidR="004770AE">
        <w:tc>
          <w:tcPr>
            <w:tcW w:w="1499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Код по Сводному реестру</w:t>
            </w:r>
          </w:p>
        </w:tc>
        <w:tc>
          <w:tcPr>
            <w:tcW w:w="2211" w:type="dxa"/>
          </w:tcPr>
          <w:p w:rsidR="004770AE" w:rsidRDefault="00F44E44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2268" w:type="dxa"/>
          </w:tcPr>
          <w:p w:rsidR="004770AE" w:rsidRDefault="00F44E44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2940" w:type="dxa"/>
            <w:vMerge/>
            <w:tcBorders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499" w:type="dxa"/>
            <w:tcBorders>
              <w:lef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4770AE" w:rsidRDefault="00F44E4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4770AE" w:rsidRDefault="00F44E4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40" w:type="dxa"/>
            <w:tcBorders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4</w:t>
            </w:r>
          </w:p>
        </w:tc>
      </w:tr>
      <w:tr w:rsidR="004770AE">
        <w:tc>
          <w:tcPr>
            <w:tcW w:w="1499" w:type="dxa"/>
            <w:tcBorders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499" w:type="dxa"/>
            <w:tcBorders>
              <w:top w:val="nil"/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499" w:type="dxa"/>
            <w:tcBorders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11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268" w:type="dxa"/>
          </w:tcPr>
          <w:p w:rsidR="004770AE" w:rsidRDefault="004770AE">
            <w:pPr>
              <w:pStyle w:val="ConsPlusNormal0"/>
            </w:pPr>
          </w:p>
        </w:tc>
        <w:tc>
          <w:tcPr>
            <w:tcW w:w="2940" w:type="dxa"/>
            <w:tcBorders>
              <w:top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Nonformat0"/>
        <w:jc w:val="both"/>
      </w:pPr>
      <w:r>
        <w:t>Ответственный исполнитель</w:t>
      </w:r>
    </w:p>
    <w:p w:rsidR="004770AE" w:rsidRDefault="00F44E44">
      <w:pPr>
        <w:pStyle w:val="ConsPlusNonformat0"/>
        <w:jc w:val="both"/>
      </w:pPr>
      <w:r>
        <w:t xml:space="preserve">(уполномоченное </w:t>
      </w:r>
      <w:proofErr w:type="gramStart"/>
      <w:r>
        <w:t xml:space="preserve">лицо)   </w:t>
      </w:r>
      <w:proofErr w:type="gramEnd"/>
      <w:r>
        <w:t xml:space="preserve">  ___________ ___________ _____________ ___________</w:t>
      </w:r>
    </w:p>
    <w:p w:rsidR="004770AE" w:rsidRDefault="00F44E44">
      <w:pPr>
        <w:pStyle w:val="ConsPlusNonformat0"/>
        <w:jc w:val="both"/>
      </w:pPr>
      <w:r>
        <w:t xml:space="preserve">                          (должность) (</w:t>
      </w:r>
      <w:proofErr w:type="gramStart"/>
      <w:r>
        <w:t xml:space="preserve">подпись)   </w:t>
      </w:r>
      <w:proofErr w:type="gramEnd"/>
      <w:r>
        <w:t>(расшифровка   (телефон)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подписи)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>"__" ___________ 20__ г.</w:t>
      </w:r>
    </w:p>
    <w:p w:rsidR="004770AE" w:rsidRDefault="004770AE">
      <w:pPr>
        <w:pStyle w:val="ConsPlusNonformat0"/>
        <w:jc w:val="both"/>
      </w:pPr>
    </w:p>
    <w:p w:rsidR="004770AE" w:rsidRDefault="00F44E44">
      <w:pPr>
        <w:pStyle w:val="ConsPlusNonformat0"/>
        <w:jc w:val="both"/>
      </w:pPr>
      <w:r>
        <w:t xml:space="preserve">                </w:t>
      </w:r>
      <w:r>
        <w:t xml:space="preserve">                                                 ┌────────┐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Номер страницы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├────────┤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</w:t>
      </w:r>
      <w:r>
        <w:t xml:space="preserve">       Всего страниц │        │</w:t>
      </w:r>
    </w:p>
    <w:p w:rsidR="004770AE" w:rsidRDefault="00F44E44">
      <w:pPr>
        <w:pStyle w:val="ConsPlusNonformat0"/>
        <w:jc w:val="both"/>
      </w:pPr>
      <w:r>
        <w:t xml:space="preserve">                                                                 └────────┘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 8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23.12.2014 N 163н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jc w:val="center"/>
      </w:pPr>
      <w:bookmarkStart w:id="101" w:name="P1681"/>
      <w:bookmarkEnd w:id="101"/>
      <w:r>
        <w:t>НАИМЕНОВАНИЕ ПОЛНОМОЧИЙ ОРГАНИЗАЦИИ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27.11.2017 </w:t>
            </w:r>
            <w:hyperlink r:id="rId268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,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07.06.2019 </w:t>
            </w:r>
            <w:hyperlink r:id="rId269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      <w:r>
                <w:rPr>
                  <w:color w:val="0000FF"/>
                </w:rPr>
                <w:t>N 89н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ind w:firstLine="540"/>
        <w:jc w:val="both"/>
        <w:outlineLvl w:val="2"/>
      </w:pPr>
      <w:r>
        <w:t>1. Бюджетные полномочия организации: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а) главного распорядителя бюджетных средств;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б) распорядителя бюджетных средств;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в) получателя бюджетных средств;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г) иного получателя бюджетных средств, осуществляющего в соответствии с бюджетным законодательством Российской Федерации операции с бюджетными средствами на счетах, открытых ему в подразделениях Центрального банка Российско</w:t>
      </w:r>
      <w:r>
        <w:t>й Федерации или кредитных организациях;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д) главного администратора доходов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е) администратора доходов бюджета с полномочиями главного администратора доходов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ж) администратора доходов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з) главного администратора источников финансирования дефицита бюджета, осуществляющего операции с источниками внутреннего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и) администратора источников финансирования дефицита бюджета с полномочиями главного администратора, </w:t>
      </w:r>
      <w:r>
        <w:t>осуществляющего операции с источниками внутреннего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к) администратора источников финансирования дефицита бюджета, осуществляющего операции с источниками внутреннего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л) главного администратора</w:t>
      </w:r>
      <w:r>
        <w:t xml:space="preserve"> источников финансирования дефицита бюджета, осуществляющего операции с источниками внешнего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м) администратора источников финансирования дефицита бюджета с полномочиями главного администратора, осуществляющего операции с ис</w:t>
      </w:r>
      <w:r>
        <w:t>точниками внешнего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н) администратора источников финансирования дефицита бюджета, осуществляющего операции с источниками внешнего финансирования дефицита бюджета;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о) получателя бюджетных средств, осуществляющего операции со </w:t>
      </w:r>
      <w:r>
        <w:t>средствами во временном распоряжении;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п) финансового органа публично-правового образования;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"п" введен </w:t>
      </w:r>
      <w:hyperlink r:id="rId270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р) органа управления государственным внебюджетным фондом;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"р" введен </w:t>
      </w:r>
      <w:hyperlink r:id="rId271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с) органа внешнего государственного (муниципального) финансового контроля, исполняемые в соответствии со </w:t>
      </w:r>
      <w:hyperlink r:id="rId272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статьей 157</w:t>
        </w:r>
      </w:hyperlink>
      <w:r>
        <w:t xml:space="preserve"> и </w:t>
      </w:r>
      <w:hyperlink r:id="rId273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пунктом 1 статьи 268.1</w:t>
        </w:r>
      </w:hyperlink>
      <w:r>
        <w:t xml:space="preserve"> Бюджетного кодекса Российской Федерации;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"с" введен </w:t>
      </w:r>
      <w:hyperlink r:id="rId274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т) органа внутреннего государственного (муниципального) финансового контроля, исполняемые в соответствии со </w:t>
      </w:r>
      <w:hyperlink r:id="rId275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статьей 157</w:t>
        </w:r>
      </w:hyperlink>
      <w:r>
        <w:t xml:space="preserve"> и </w:t>
      </w:r>
      <w:hyperlink r:id="rId276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пунктом 1 статьи 269.2</w:t>
        </w:r>
      </w:hyperlink>
      <w:r>
        <w:t xml:space="preserve"> Бюджетного кодекса Российской Федерации.</w:t>
      </w:r>
    </w:p>
    <w:p w:rsidR="004770AE" w:rsidRDefault="00F44E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"т" введен </w:t>
      </w:r>
      <w:hyperlink r:id="rId27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ind w:firstLine="540"/>
        <w:jc w:val="both"/>
        <w:outlineLvl w:val="2"/>
      </w:pPr>
      <w:r>
        <w:t>2. Полномочия органа, осуществляю</w:t>
      </w:r>
      <w:r>
        <w:t>щего функции и полномочия учредителя бюджетного учреждения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а) выполнение функций и полномочий учредителя бюджетного учреждения при его создании, реорганизации, изменении типа и ликвидации;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б) утверждение устава бюджетного учреждения, а также вносимых в не</w:t>
      </w:r>
      <w:r>
        <w:t>го изменений;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в) назначение (утверждение) руководителя бюджетного учреждения и прекращение его полномочий;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г) заключение и прекращение трудового договора с руководителем бюджетного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д) формирование государственного задания на оказание государств</w:t>
      </w:r>
      <w:r>
        <w:t>енных (муниципальных) услуг (выполнение работ) юридическим и физическим лицам (далее - государственное задание) в соответствии с предусмотренными уставом бюджетного учреждения основными видами деятельности;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е) утверждение государственного задания в соответствии с предусмотренными уставом бюджетного учреждения основными видами деятельности;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ж) определение перечня особо ценного движимого имущества, закрепленного за бюджетным учреждением учредителем или приобрет</w:t>
      </w:r>
      <w:r>
        <w:t>енного бюджетным учреждением за счет средств, выделенных ему учредителем на приобретение такого имущества (далее - особо ценное движимое имущество);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з) предварительное согласование совершения бюджетным учреждением крупных сделок, соответствующих критериям,</w:t>
      </w:r>
      <w:r>
        <w:t xml:space="preserve"> установленным в </w:t>
      </w:r>
      <w:hyperlink r:id="rId278" w:tooltip="Федеральный закон от 12.01.1996 N 7-ФЗ (ред. от 05.12.2022) &quot;О некоммерческих организациях&quot; (с изм. и доп., вступ. в силу с 01.01.2023) {КонсультантПлюс}">
        <w:r>
          <w:rPr>
            <w:color w:val="0000FF"/>
          </w:rPr>
          <w:t>пункте 13 статьи 9.2</w:t>
        </w:r>
      </w:hyperlink>
      <w:r>
        <w:t xml:space="preserve"> Федерального закона "О некоммерческих организациях";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и) принятие решений об одобрении сделок с участием бюджетного учреждения, в совершении которых имеет</w:t>
      </w:r>
      <w:r>
        <w:t xml:space="preserve">ся заинтересованность, определяемая в соответствии с критериями, установленными в </w:t>
      </w:r>
      <w:hyperlink r:id="rId279" w:tooltip="Федеральный закон от 12.01.1996 N 7-ФЗ (ред. от 05.12.2022) &quot;О некоммерческих организациях&quot; (с изм. и доп., вступ. в силу с 01.01.2023) {КонсультантПлюс}">
        <w:r>
          <w:rPr>
            <w:color w:val="0000FF"/>
          </w:rPr>
          <w:t>статье 27</w:t>
        </w:r>
      </w:hyperlink>
      <w:r>
        <w:t xml:space="preserve"> Федерального закона "О некоммерческих организациях";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к) установление порядка определения плат</w:t>
      </w:r>
      <w:r>
        <w:t>ы для физических и юридических лиц за услуги (работы), относящиеся к основным видам деятельности бюджетного учреждения, оказываемые им сверх установленного государственного задания, а также в случаях, определенных федеральными законами, в пределах установл</w:t>
      </w:r>
      <w:r>
        <w:t>енного государственного задания;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л) 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(муниципального) имущества в соответствии с общими требования</w:t>
      </w:r>
      <w:r>
        <w:t>ми, установленными Министерством финансов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м) согласование распоряжения особо ценным движимым имуществом, закрепленным за бюджетным учреждением учредителем либо приобретенным бюджетным учреждением за счет средств, выделенных его учреди</w:t>
      </w:r>
      <w:r>
        <w:t>телем на приобретение такого имущества;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н) согласование распоряжения недвижимым имуществом бюджетного учреждения, в том числе передачи его в аренду по договорам, типовые условия которых утверждаются Министерством экономического развития Российской Федераци</w:t>
      </w:r>
      <w:r>
        <w:t>и, если иное не установлено иными нормативными правовыми актами, принимаемыми в соответствии с федеральными законами;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о) согласование внесения бюджетным учреждением в случаях и порядке, которые предусмотрены федеральными законами, денежных средств (если ин</w:t>
      </w:r>
      <w:r>
        <w:t>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передачи им такого имущества иным образом в качестве</w:t>
      </w:r>
      <w:r>
        <w:t xml:space="preserve"> их учредителя или участника;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п) согласование в случаях, предусмотренных федеральными законами, передачи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</w:t>
      </w:r>
      <w:r>
        <w:t>ества, за исключением особо ценного движимого имущества, закрепленного за бюджетным учреждением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</w:t>
      </w:r>
      <w:r>
        <w:t>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р) осуществление финансового обеспечения выполнения государственного задания;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с) определение порядка составления и утверждения плана финансово-хозяйственной деятельности бюджетного учреждения в соответствии с требованиями, установленными Министерство</w:t>
      </w:r>
      <w:r>
        <w:t>м финансов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т) определение предельно допустимого значения просроченной кредиторской задолженности бюджетного учреждения, превышение которого влечет расторжение трудового договора с руководителем бюджетного учреждения по инициативе рабо</w:t>
      </w:r>
      <w:r>
        <w:t xml:space="preserve">тодателя в соответствии с Трудовым </w:t>
      </w:r>
      <w:hyperlink r:id="rId280" w:tooltip="&quot;Трудовой кодекс Российской Федерации&quot; от 30.12.2001 N 197-ФЗ (ред. от 19.12.2022) (с изм. и доп., вступ. в силу с 11.01.2023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у) осуществление контроля деятельности бюджетного учреждения в соответствии с законодательством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ф) осуществление иных функций и </w:t>
      </w:r>
      <w:r>
        <w:t>полномочий учредителя, установленных федеральными законами и нормативными правовыми актами Президента Российской Федерации, Правительства Российской Федерации, субъекта Российской Федерации, правовыми актами муниципального образования.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ind w:firstLine="540"/>
        <w:jc w:val="both"/>
        <w:outlineLvl w:val="2"/>
      </w:pPr>
      <w:r>
        <w:t>3. Полномочия орган</w:t>
      </w:r>
      <w:r>
        <w:t>а, осуществляющего функции и полномочия учредителя казенного учреждения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а) выполнение функций и полномочий учредителя казенного учреждения при его создании, реорганизации, изменении типа и ликвидации;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б) утверждение устава казенного учреждения, а также вн</w:t>
      </w:r>
      <w:r>
        <w:t>осимых в него изменений;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в) назначение руководителя казенного учреждения и прекращение его полномочий;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г) заключение и прекращение трудового договора с руководителем казенного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д) формирование и утверждение государственного задания для казенного</w:t>
      </w:r>
      <w:r>
        <w:t xml:space="preserve"> учреждения в соответствии с предусмотренными его уставом основными видами деятельности;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е) определение на основании правового акта перечня казенных учреждений, которым устанавливается государственное задание;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lastRenderedPageBreak/>
        <w:t>ж) осуществление финансового обеспечения деяте</w:t>
      </w:r>
      <w:r>
        <w:t>льности казенного учреждения, в том числе выполнения государственного задания в случае его утверждения;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з) определение порядка составления и утверждения отчета о результатах деятельности казенного учреждения и об использовании закрепленного за ним государственного (муниципального) имущества в соответствии с общими требованиями, установленными Министерством ф</w:t>
      </w:r>
      <w:r>
        <w:t>инансов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и) установление порядка составления, утверждения и ведения бюджетных смет федеральных казенных учреждений в соответствии с общими требованиями, установленными Министерством финансов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к) согласование распор</w:t>
      </w:r>
      <w:r>
        <w:t>яжения недвижимым имуществом казенного учреждения, в том числе передачи его в аренду, если иное не установлено иными нормативными правовыми актами, принимаемыми в соответствии с федеральными законами, нормативными правовыми актами субъекта Российской Федер</w:t>
      </w:r>
      <w:r>
        <w:t>ации, правовыми актами муниципального образования;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л) согласование распоряжения движимым имуществом казенного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м) осуществление контроля деятельности казенного учреждения в соответствии с законодательством Российской Федерации;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н) осуществление </w:t>
      </w:r>
      <w:r>
        <w:t>иных функций и полномочий учредителя, установленных федеральными законами и нормативными правовыми актами Президента Российской Федерации и Правительства Российской Федерации, нормативными правовыми актами субъекта Российской Федерации, правовыми актами му</w:t>
      </w:r>
      <w:r>
        <w:t>ниципального образования.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Title0"/>
        <w:ind w:firstLine="540"/>
        <w:jc w:val="both"/>
        <w:outlineLvl w:val="2"/>
      </w:pPr>
      <w:r>
        <w:t>4. Полномочия органа, осуществляющего функции и полномочия учредителя автономного учреждения</w:t>
      </w: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ind w:firstLine="540"/>
        <w:jc w:val="both"/>
      </w:pPr>
      <w:r>
        <w:t>а) утверждение устава автономного учреждения, а также вносимых в него изменений;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б) формирование и утверждение государственного задания автономному учреждению в соответствии с видами деятельности, отнесенными к его основной деятельности;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в) определение перечня мероприятий, направленных на развитие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г) рассмотрени</w:t>
      </w:r>
      <w:r>
        <w:t>е предложений руководителя автономного учреждения о создании или ликвидации филиалов автономного учреждения, открытии или закрытии его представительств;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д) представление на рассмотрение наблюдательного совета автономного учреждения предложений: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о внесении </w:t>
      </w:r>
      <w:r>
        <w:t>изменений в устав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 создании или ликвидации филиалов автономного учреждения, открытии или закрытии его представительств;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 реорганизации или ликвидации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об изъятии имущества, закрепленного за автономным учрежд</w:t>
      </w:r>
      <w:r>
        <w:t>ением на праве оперативного управления;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е) принятие решений: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 создании или ликвидации филиалов автономного учреждения, открытии или закрытии его представительств;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 реорганизации или ликвидации федерального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ж) определение перечня о</w:t>
      </w:r>
      <w:r>
        <w:t>собо ценного движимого имущества;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з) согласие на распоряжение автономным учреждением недвижимым имуществом, закрепленным за ним учредителем или приобретенным за счет средств, выделенных учредителем на приобретение этого имущества, а также согласие на распо</w:t>
      </w:r>
      <w:r>
        <w:t xml:space="preserve">ряжение особо ценным движимым имуществом, закрепленным за </w:t>
      </w:r>
      <w:r>
        <w:lastRenderedPageBreak/>
        <w:t>ним учредителем или приобретенным за счет средств, выделенных учредителем на приобретение этого имущества;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и) согласие на внесение автономным учреждением денежных средств и иного имущества в уставны</w:t>
      </w:r>
      <w:r>
        <w:t>й (складочный) капитал других юридических лиц или передачу этого имущества иным образом другим юридическим лицам в качестве их учредителя или участника;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к) внесение предложений о закреплении за автономным учреждением недвижимого имущества и об изъятии данн</w:t>
      </w:r>
      <w:r>
        <w:t>ого имущества;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л) представление в установленном порядке предложений о создании бюджетного учреждения путем изменения типа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м) назначение руководителя автономного учреждения и прекращение его полномочий;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н) заключение и прекращение трудового договора с руководителем автономного учреждения;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о) принятие решения об одобрении сделки с имуществом автономного учреждения, в совершении которой имеется заинтересованность, если лица, заинтересованные в ее совершении</w:t>
      </w:r>
      <w:r>
        <w:t>, составляют большинство в наблюдательном совете учреждения, а также сделки в отношении недвижимого имущества и особо ценного движимого имущества;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п) осуществление финансового обеспечения выполнения государственного задания;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р) решение иных вопросов, преду</w:t>
      </w:r>
      <w:r>
        <w:t xml:space="preserve">смотренных Федеральным </w:t>
      </w:r>
      <w:hyperlink r:id="rId281" w:tooltip="Федеральный закон от 03.11.2006 N 174-ФЗ (ред. от 21.11.2022) &quot;Об автономных учреждениях&quot; {КонсультантПлюс}">
        <w:r>
          <w:rPr>
            <w:color w:val="0000FF"/>
          </w:rPr>
          <w:t>законом</w:t>
        </w:r>
      </w:hyperlink>
      <w:r>
        <w:t xml:space="preserve"> "Об автономных учреждениях".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5. Полномочия организации в сфере закупок товаров, работ, услуг для государственных (муниципальных нужд), осуществляемые в соответствии с положениями Федерального </w:t>
      </w:r>
      <w:hyperlink r:id="rId282" w:tooltip="Федеральный закон от 05.04.2013 N 44-ФЗ (ред. от 28.12.2022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3) {КонсультантПлюс}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4770AE" w:rsidRDefault="00F44E44">
      <w:pPr>
        <w:pStyle w:val="ConsPlusNormal0"/>
        <w:jc w:val="both"/>
      </w:pPr>
      <w:r>
        <w:t>(п</w:t>
      </w:r>
      <w:r>
        <w:t xml:space="preserve">. 5 введен </w:t>
      </w:r>
      <w:hyperlink r:id="rId283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6. Полномочие по осущ</w:t>
      </w:r>
      <w:r>
        <w:t xml:space="preserve">ествлению переданных бюджетных полномочий финансового органа городского, сельского поселения в соответствии со </w:t>
      </w:r>
      <w:hyperlink r:id="rId284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статьей 154</w:t>
        </w:r>
      </w:hyperlink>
      <w:r>
        <w:t xml:space="preserve"> Бюджетного кодекса Российской Федерации.</w:t>
      </w:r>
    </w:p>
    <w:p w:rsidR="004770AE" w:rsidRDefault="00F44E44">
      <w:pPr>
        <w:pStyle w:val="ConsPlusNormal0"/>
        <w:jc w:val="both"/>
      </w:pPr>
      <w:r>
        <w:t xml:space="preserve">(п. 6 введен </w:t>
      </w:r>
      <w:hyperlink r:id="rId285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7. Полномочие по осуществлению переданных полномочий</w:t>
      </w:r>
      <w:r>
        <w:t xml:space="preserve"> исполнительно-распорядительного органа городского, сельского поселения, являющегося административным центром муниципального района в соответствии со </w:t>
      </w:r>
      <w:hyperlink r:id="rId286" w:tooltip="&quot;Бюджетный кодекс Российской Федерации&quot; от 31.07.1998 N 145-ФЗ (ред. от 28.12.2022) (с изм. и доп., вступ. в силу с 01.01.2023) {КонсультантПлюс}">
        <w:r>
          <w:rPr>
            <w:color w:val="0000FF"/>
          </w:rPr>
          <w:t>статьей 154</w:t>
        </w:r>
      </w:hyperlink>
      <w:r>
        <w:t xml:space="preserve"> Бюджетного кодекса Российской Федер</w:t>
      </w:r>
      <w:r>
        <w:t>ации.</w:t>
      </w:r>
    </w:p>
    <w:p w:rsidR="004770AE" w:rsidRDefault="00F44E44">
      <w:pPr>
        <w:pStyle w:val="ConsPlusNormal0"/>
        <w:jc w:val="both"/>
      </w:pPr>
      <w:r>
        <w:t xml:space="preserve">(п. 7 введен </w:t>
      </w:r>
      <w:hyperlink r:id="rId287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8. Полномочие организации - </w:t>
      </w:r>
      <w:proofErr w:type="spellStart"/>
      <w:r>
        <w:t>неучастника</w:t>
      </w:r>
      <w:proofErr w:type="spellEnd"/>
      <w:r>
        <w:t xml:space="preserve"> бюджетного процесса по осуществлению: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а) переданных полномочий федерального органа государственной власти (государственного органа), исполнительного органа государственной власти субъекта Российской Федерации, органа</w:t>
      </w:r>
      <w:r>
        <w:t xml:space="preserve"> местного самоуправления по исполнению публичных обязательств перед физическим лицом, подлежащих исполнению в денежной форме;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б) переданных полномочий государственного (муниципального) заказчика.</w:t>
      </w:r>
    </w:p>
    <w:p w:rsidR="004770AE" w:rsidRDefault="00F44E44">
      <w:pPr>
        <w:pStyle w:val="ConsPlusNormal0"/>
        <w:jc w:val="both"/>
      </w:pPr>
      <w:r>
        <w:t xml:space="preserve">(п. 8 введен </w:t>
      </w:r>
      <w:hyperlink r:id="rId288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9. Полномочия организации - </w:t>
      </w:r>
      <w:proofErr w:type="spellStart"/>
      <w:r>
        <w:t>неучастника</w:t>
      </w:r>
      <w:proofErr w:type="spellEnd"/>
      <w:r>
        <w:t xml:space="preserve"> бюджетного процесса по получению средст</w:t>
      </w:r>
      <w:r>
        <w:t>в из бюджета бюджетной системы Российской Федерации в соответствии с бюджетным законодательством Российской Федерации.</w:t>
      </w:r>
    </w:p>
    <w:p w:rsidR="004770AE" w:rsidRDefault="00F44E44">
      <w:pPr>
        <w:pStyle w:val="ConsPlusNormal0"/>
        <w:jc w:val="both"/>
      </w:pPr>
      <w:r>
        <w:t xml:space="preserve">(п. 9 введен </w:t>
      </w:r>
      <w:hyperlink r:id="rId289" w:tooltip="Приказ Минфина России от 27.11.2017 N 204н &quot;О внесении изменений в приказ Министерства финансов Российской Федерации от 23 декабря 2014 г. N 163н &quot;О Порядке формирования и ведения реестра участников бюджетного процесса, а также юридических лиц, не являющихся у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10. Полномочия по начислению выплат по оплате труда, иных выплат и связанных с ними обязательных платежей в бюджеты бюджетной системы Российской Федерации и</w:t>
      </w:r>
      <w:r>
        <w:t xml:space="preserve"> их перечислению,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подведомственных федеральным органам исполнительной власти, иной обязательной отчетности, </w:t>
      </w:r>
      <w:r>
        <w:t xml:space="preserve">формируемой на основании данных </w:t>
      </w:r>
      <w:r>
        <w:lastRenderedPageBreak/>
        <w:t>бюджетного учета, а также обеспечению представления такой отчетности в соответствующие государственные органы.</w:t>
      </w:r>
    </w:p>
    <w:p w:rsidR="004770AE" w:rsidRDefault="00F44E44">
      <w:pPr>
        <w:pStyle w:val="ConsPlusNormal0"/>
        <w:jc w:val="both"/>
      </w:pPr>
      <w:r>
        <w:t xml:space="preserve">(п. 10 введен </w:t>
      </w:r>
      <w:hyperlink r:id="rId290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Приказом</w:t>
        </w:r>
      </w:hyperlink>
      <w:r>
        <w:t xml:space="preserve"> Минфина России от 07.06.2019 N 89н)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11. Полномочия организации - участника проекта &lt;1&gt;.</w:t>
      </w:r>
    </w:p>
    <w:p w:rsidR="004770AE" w:rsidRDefault="00F44E44">
      <w:pPr>
        <w:pStyle w:val="ConsPlusNormal0"/>
        <w:jc w:val="both"/>
      </w:pPr>
      <w:r>
        <w:t xml:space="preserve">(п. 11 введен </w:t>
      </w:r>
      <w:hyperlink r:id="rId291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Приказом</w:t>
        </w:r>
      </w:hyperlink>
      <w:r>
        <w:t xml:space="preserve"> Минфина России от 07.06.2019 N 89н)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4770AE" w:rsidRDefault="00F44E44">
      <w:pPr>
        <w:pStyle w:val="ConsPlusNormal0"/>
        <w:spacing w:before="200"/>
        <w:ind w:firstLine="540"/>
        <w:jc w:val="both"/>
      </w:pPr>
      <w:r>
        <w:t xml:space="preserve">&lt;1&gt; Включается в отношении участников бюджетного процесса, </w:t>
      </w:r>
      <w:proofErr w:type="spellStart"/>
      <w:r>
        <w:t>неучастни</w:t>
      </w:r>
      <w:r>
        <w:t>ков</w:t>
      </w:r>
      <w:proofErr w:type="spellEnd"/>
      <w:r>
        <w:t xml:space="preserve"> бюджетного процесса, иных </w:t>
      </w:r>
      <w:proofErr w:type="spellStart"/>
      <w:r>
        <w:t>неучастников</w:t>
      </w:r>
      <w:proofErr w:type="spellEnd"/>
      <w:r>
        <w:t xml:space="preserve"> бюджетного процесса, являющихся государственными (муниципальными) заказчиками (заказчиками) по государственным (муниципальным) контрактам (контрактам) или предоставляющих субсидии, бюджетные инвестиции (средства, </w:t>
      </w:r>
      <w:r>
        <w:t xml:space="preserve">источником финансового обеспечения которых являются субсидии, бюджетные инвестиции) иным лицам в целях достижения результата федерального проекта, входящего в состав соответствующего национального проекта, определенного </w:t>
      </w:r>
      <w:hyperlink r:id="rId292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 (Собрание законодательства Российской Федерации, 2018, </w:t>
      </w:r>
      <w:r>
        <w:t>N 20, ст. 2817; N 30, ст. 4717), или регионального проекта, обеспечивающего достижение целей, показателей и результатов федерального проекта.</w:t>
      </w:r>
    </w:p>
    <w:p w:rsidR="004770AE" w:rsidRDefault="00F44E44">
      <w:pPr>
        <w:pStyle w:val="ConsPlusNormal0"/>
        <w:jc w:val="both"/>
      </w:pPr>
      <w:r>
        <w:t xml:space="preserve">(сноска введена </w:t>
      </w:r>
      <w:hyperlink r:id="rId293" w:tooltip="Приказ Минфина России от 07.06.2019 N 8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с">
        <w:r>
          <w:rPr>
            <w:color w:val="0000FF"/>
          </w:rPr>
          <w:t>Приказом</w:t>
        </w:r>
      </w:hyperlink>
      <w:r>
        <w:t xml:space="preserve"> Минфина России от 07.06.2019 N 89н)</w:t>
      </w: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F44E44">
      <w:pPr>
        <w:pStyle w:val="ConsPlusNormal0"/>
        <w:jc w:val="right"/>
        <w:outlineLvl w:val="1"/>
      </w:pPr>
      <w:r>
        <w:t>Приложение N 9</w:t>
      </w:r>
    </w:p>
    <w:p w:rsidR="004770AE" w:rsidRDefault="00F44E44">
      <w:pPr>
        <w:pStyle w:val="ConsPlusNormal0"/>
        <w:jc w:val="right"/>
      </w:pPr>
      <w:r>
        <w:t>к Порядку формирования</w:t>
      </w:r>
    </w:p>
    <w:p w:rsidR="004770AE" w:rsidRDefault="00F44E44">
      <w:pPr>
        <w:pStyle w:val="ConsPlusNormal0"/>
        <w:jc w:val="right"/>
      </w:pPr>
      <w:r>
        <w:t>и ведения реестра участников</w:t>
      </w:r>
    </w:p>
    <w:p w:rsidR="004770AE" w:rsidRDefault="00F44E44">
      <w:pPr>
        <w:pStyle w:val="ConsPlusNormal0"/>
        <w:jc w:val="right"/>
      </w:pPr>
      <w:r>
        <w:t>бюджетного процесса, а также</w:t>
      </w:r>
    </w:p>
    <w:p w:rsidR="004770AE" w:rsidRDefault="00F44E44">
      <w:pPr>
        <w:pStyle w:val="ConsPlusNormal0"/>
        <w:jc w:val="right"/>
      </w:pPr>
      <w:r>
        <w:t>юридических лиц, не являющихся</w:t>
      </w:r>
    </w:p>
    <w:p w:rsidR="004770AE" w:rsidRDefault="00F44E44">
      <w:pPr>
        <w:pStyle w:val="ConsPlusNormal0"/>
        <w:jc w:val="right"/>
      </w:pPr>
      <w:r>
        <w:t>участниками бюджетного процесса,</w:t>
      </w:r>
    </w:p>
    <w:p w:rsidR="004770AE" w:rsidRDefault="00F44E44">
      <w:pPr>
        <w:pStyle w:val="ConsPlusNormal0"/>
        <w:jc w:val="right"/>
      </w:pPr>
      <w:r>
        <w:t>утвержденному приказом Министерства</w:t>
      </w:r>
    </w:p>
    <w:p w:rsidR="004770AE" w:rsidRDefault="00F44E44">
      <w:pPr>
        <w:pStyle w:val="ConsPlusNormal0"/>
        <w:jc w:val="right"/>
      </w:pPr>
      <w:r>
        <w:t>финансов Российской Федерации</w:t>
      </w:r>
    </w:p>
    <w:p w:rsidR="004770AE" w:rsidRDefault="00F44E44">
      <w:pPr>
        <w:pStyle w:val="ConsPlusNormal0"/>
        <w:jc w:val="right"/>
      </w:pPr>
      <w:r>
        <w:t>от 23 декабря 2014 г. N 163н</w:t>
      </w:r>
    </w:p>
    <w:p w:rsidR="004770AE" w:rsidRDefault="004770A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70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0AE" w:rsidRDefault="00F44E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94" w:tooltip="Приказ Минфина России от 08.12.2020 N 299н &quot;О внесении изменений в Порядок формирования и ведения реестра участников бюджетного процесса, а также юридических лиц, не являющихся участниками бюджетного процесса, утвержденный приказом Министерства финансов Россий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России от 08.12.2020 N 299н)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4770AE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</w:tcBorders>
          </w:tcPr>
          <w:p w:rsidR="004770AE" w:rsidRDefault="00F44E44">
            <w:pPr>
              <w:pStyle w:val="ConsPlusNormal0"/>
              <w:jc w:val="right"/>
            </w:pPr>
            <w:bookmarkStart w:id="102" w:name="P1810"/>
            <w:bookmarkEnd w:id="102"/>
            <w:r>
              <w:t>ПРОТОКОЛ N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912"/>
        <w:gridCol w:w="1644"/>
        <w:gridCol w:w="1020"/>
      </w:tblGrid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AE" w:rsidRDefault="00F44E44">
            <w:pPr>
              <w:pStyle w:val="ConsPlusNormal0"/>
              <w:jc w:val="center"/>
            </w:pPr>
            <w:r>
              <w:t>Коды</w:t>
            </w: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center"/>
            </w:pPr>
            <w:r>
              <w:t>0531805</w:t>
            </w: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Откуда: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Федеральное казначейство, орган Федерального казначейства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Куда: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 xml:space="preserve">Федеральное казначейство, орган Федерального </w:t>
            </w:r>
            <w:r>
              <w:lastRenderedPageBreak/>
              <w:t>казначейства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lastRenderedPageBreak/>
              <w:t>Наименование документа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Номер документа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Дата документа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Наименование клиента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Финансовый орган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Указание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770AE" w:rsidRDefault="00F44E44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AE" w:rsidRDefault="004770AE">
            <w:pPr>
              <w:pStyle w:val="ConsPlusNormal0"/>
            </w:pPr>
          </w:p>
        </w:tc>
      </w:tr>
      <w:tr w:rsidR="004770AE">
        <w:tblPrEx>
          <w:tblBorders>
            <w:right w:val="nil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  <w:jc w:val="center"/>
            </w:pPr>
            <w:r>
              <w:t>(документ клиента принимается/аннулируется)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7483"/>
      </w:tblGrid>
      <w:tr w:rsidR="004770AE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Примечание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531"/>
        <w:gridCol w:w="340"/>
        <w:gridCol w:w="1304"/>
        <w:gridCol w:w="340"/>
        <w:gridCol w:w="2154"/>
        <w:gridCol w:w="340"/>
        <w:gridCol w:w="906"/>
        <w:gridCol w:w="341"/>
      </w:tblGrid>
      <w:tr w:rsidR="004770AE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0AE" w:rsidRDefault="00F44E44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center"/>
            </w:pPr>
            <w:r>
              <w:t>(телефон)</w:t>
            </w:r>
          </w:p>
        </w:tc>
      </w:tr>
      <w:tr w:rsidR="004770AE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</w:pPr>
            <w:r>
              <w:t>"__"</w:t>
            </w:r>
            <w:r>
              <w:t xml:space="preserve"> ________ 20__ г.</w:t>
            </w:r>
          </w:p>
        </w:tc>
      </w:tr>
      <w:tr w:rsidR="004770AE"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4770AE" w:rsidRDefault="004770AE">
            <w:pPr>
              <w:pStyle w:val="ConsPlusNormal0"/>
            </w:pPr>
          </w:p>
        </w:tc>
      </w:tr>
      <w:tr w:rsidR="004770AE">
        <w:tc>
          <w:tcPr>
            <w:tcW w:w="74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70AE" w:rsidRDefault="00F44E44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0AE" w:rsidRDefault="004770AE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0AE" w:rsidRDefault="004770AE">
            <w:pPr>
              <w:pStyle w:val="ConsPlusNormal0"/>
            </w:pPr>
          </w:p>
        </w:tc>
      </w:tr>
    </w:tbl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jc w:val="both"/>
      </w:pPr>
    </w:p>
    <w:p w:rsidR="004770AE" w:rsidRDefault="004770A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770AE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44E44">
      <w:r>
        <w:separator/>
      </w:r>
    </w:p>
  </w:endnote>
  <w:endnote w:type="continuationSeparator" w:id="0">
    <w:p w:rsidR="00000000" w:rsidRDefault="00F44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44E44">
      <w:r>
        <w:separator/>
      </w:r>
    </w:p>
  </w:footnote>
  <w:footnote w:type="continuationSeparator" w:id="0">
    <w:p w:rsidR="00000000" w:rsidRDefault="00F44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770AE"/>
    <w:rsid w:val="004770AE"/>
    <w:rsid w:val="00E93C60"/>
    <w:rsid w:val="00F4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A143B-9B84-4C6B-A3D2-4B629B0B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93C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3C60"/>
  </w:style>
  <w:style w:type="paragraph" w:styleId="a5">
    <w:name w:val="footer"/>
    <w:basedOn w:val="a"/>
    <w:link w:val="a6"/>
    <w:uiPriority w:val="99"/>
    <w:unhideWhenUsed/>
    <w:rsid w:val="00E93C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3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21" Type="http://schemas.openxmlformats.org/officeDocument/2006/relationships/hyperlink" Target="consultantplus://offline/ref=1DDC158D83FD2F0610580CFF106207AC77D38D86762E49C0E6EF71E590B9D66675672F7485DD01D44141403F3CKEVAJ" TargetMode="External"/><Relationship Id="rId42" Type="http://schemas.openxmlformats.org/officeDocument/2006/relationships/hyperlink" Target="consultantplus://offline/ref=1DDC158D83FD2F0610580CFF106207AC74D28C81762D49C0E6EF71E590B9D6666767777887DE1FD54854166E7ABCD47BBDFCD39BE8B6F445KBV7J" TargetMode="External"/><Relationship Id="rId63" Type="http://schemas.openxmlformats.org/officeDocument/2006/relationships/hyperlink" Target="consultantplus://offline/ref=1DDC158D83FD2F0610580CFF106207AC74D28C81762D49C0E6EF71E590B9D6666767777887DE1FD04054166E7ABCD47BBDFCD39BE8B6F445KBV7J" TargetMode="External"/><Relationship Id="rId84" Type="http://schemas.openxmlformats.org/officeDocument/2006/relationships/hyperlink" Target="consultantplus://offline/ref=07CAEFDE44210265354899DE038B28CC636B0193075E541DA47ED7A93354F8E549969D63E77F23200BA9433F5AC781AE5B978CC397C4F32EL9V4J" TargetMode="External"/><Relationship Id="rId138" Type="http://schemas.openxmlformats.org/officeDocument/2006/relationships/hyperlink" Target="consultantplus://offline/ref=07CAEFDE44210265354899DE038B28CC616A08990F56541DA47ED7A93354F8E55B96C56FE57C3D2109BC156E1CL9V1J" TargetMode="External"/><Relationship Id="rId159" Type="http://schemas.openxmlformats.org/officeDocument/2006/relationships/hyperlink" Target="consultantplus://offline/ref=07CAEFDE44210265354899DE038B28CC646E05950D55541DA47ED7A93354F8E549969D63E77F23220EA9433F5AC781AE5B978CC397C4F32EL9V4J" TargetMode="External"/><Relationship Id="rId170" Type="http://schemas.openxmlformats.org/officeDocument/2006/relationships/hyperlink" Target="consultantplus://offline/ref=07CAEFDE44210265354899DE038B28CC636907940A57541DA47ED7A93354F8E549969D63E77F232201A9433F5AC781AE5B978CC397C4F32EL9V4J" TargetMode="External"/><Relationship Id="rId191" Type="http://schemas.openxmlformats.org/officeDocument/2006/relationships/hyperlink" Target="consultantplus://offline/ref=07CAEFDE44210265354899DE038B28CC646C09990B53541DA47ED7A93354F8E55B96C56FE57C3D2109BC156E1CL9V1J" TargetMode="External"/><Relationship Id="rId205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226" Type="http://schemas.openxmlformats.org/officeDocument/2006/relationships/hyperlink" Target="consultantplus://offline/ref=07CAEFDE44210265354899DE038B28CC636907940A57541DA47ED7A93354F8E549969D63E77F23240EA9433F5AC781AE5B978CC397C4F32EL9V4J" TargetMode="External"/><Relationship Id="rId247" Type="http://schemas.openxmlformats.org/officeDocument/2006/relationships/hyperlink" Target="consultantplus://offline/ref=07CAEFDE44210265354899DE038B28CC626604990A5F541DA47ED7A93354F8E549969D63E77F23220FA9433F5AC781AE5B978CC397C4F32EL9V4J" TargetMode="External"/><Relationship Id="rId107" Type="http://schemas.openxmlformats.org/officeDocument/2006/relationships/hyperlink" Target="consultantplus://offline/ref=07CAEFDE44210265354899DE038B28CC636907940A57541DA47ED7A93354F8E549969D63E77F232308A9433F5AC781AE5B978CC397C4F32EL9V4J" TargetMode="External"/><Relationship Id="rId268" Type="http://schemas.openxmlformats.org/officeDocument/2006/relationships/hyperlink" Target="consultantplus://offline/ref=07CAEFDE44210265354899DE038B28CC626604990A5F541DA47ED7A93354F8E549969D63E77F23240BA9433F5AC781AE5B978CC397C4F32EL9V4J" TargetMode="External"/><Relationship Id="rId289" Type="http://schemas.openxmlformats.org/officeDocument/2006/relationships/hyperlink" Target="consultantplus://offline/ref=07CAEFDE44210265354899DE038B28CC626604990A5F541DA47ED7A93354F8E549969D63E77F23270EA9433F5AC781AE5B978CC397C4F32EL9V4J" TargetMode="External"/><Relationship Id="rId11" Type="http://schemas.openxmlformats.org/officeDocument/2006/relationships/hyperlink" Target="consultantplus://offline/ref=1DDC158D83FD2F0610580CFF106207AC75D58287722A49C0E6EF71E590B9D6666767777887DE1FD44654166E7ABCD47BBDFCD39BE8B6F445KBV7J" TargetMode="External"/><Relationship Id="rId32" Type="http://schemas.openxmlformats.org/officeDocument/2006/relationships/hyperlink" Target="consultantplus://offline/ref=1DDC158D83FD2F0610580CFF106207AC75D08C86762F49C0E6EF71E590B9D6666767777887DE1FD44654166E7ABCD47BBDFCD39BE8B6F445KBV7J" TargetMode="External"/><Relationship Id="rId53" Type="http://schemas.openxmlformats.org/officeDocument/2006/relationships/hyperlink" Target="consultantplus://offline/ref=1DDC158D83FD2F0610580CFF106207AC74DA818A722249C0E6EF71E590B9D6666767777887DE1FD54954166E7ABCD47BBDFCD39BE8B6F445KBV7J" TargetMode="External"/><Relationship Id="rId74" Type="http://schemas.openxmlformats.org/officeDocument/2006/relationships/hyperlink" Target="consultantplus://offline/ref=07CAEFDE44210265354899DE038B28CC646D07900B55541DA47ED7A93354F8E55B96C56FE57C3D2109BC156E1CL9V1J" TargetMode="External"/><Relationship Id="rId128" Type="http://schemas.openxmlformats.org/officeDocument/2006/relationships/hyperlink" Target="consultantplus://offline/ref=07CAEFDE44210265354899DE038B28CC646C02940B52541DA47ED7A93354F8E55B96C56FE57C3D2109BC156E1CL9V1J" TargetMode="External"/><Relationship Id="rId149" Type="http://schemas.openxmlformats.org/officeDocument/2006/relationships/hyperlink" Target="consultantplus://offline/ref=07CAEFDE44210265354899DE038B28CC616A08990F56541DA47ED7A93354F8E55B96C56FE57C3D2109BC156E1CL9V1J" TargetMode="External"/><Relationship Id="rId5" Type="http://schemas.openxmlformats.org/officeDocument/2006/relationships/endnotes" Target="endnotes.xml"/><Relationship Id="rId95" Type="http://schemas.openxmlformats.org/officeDocument/2006/relationships/hyperlink" Target="consultantplus://offline/ref=07CAEFDE44210265354899DE038B28CC626E09920E50541DA47ED7A93354F8E549969D63E77F232401A9433F5AC781AE5B978CC397C4F32EL9V4J" TargetMode="External"/><Relationship Id="rId160" Type="http://schemas.openxmlformats.org/officeDocument/2006/relationships/hyperlink" Target="consultantplus://offline/ref=07CAEFDE44210265354899DE038B28CC646D04900D52541DA47ED7A93354F8E549969D63E77F23230AA9433F5AC781AE5B978CC397C4F32EL9V4J" TargetMode="External"/><Relationship Id="rId181" Type="http://schemas.openxmlformats.org/officeDocument/2006/relationships/hyperlink" Target="consultantplus://offline/ref=07CAEFDE44210265354899DE038B28CC646E05950D55541DA47ED7A93354F8E549969D63E77F232509A9433F5AC781AE5B978CC397C4F32EL9V4J" TargetMode="External"/><Relationship Id="rId216" Type="http://schemas.openxmlformats.org/officeDocument/2006/relationships/hyperlink" Target="consultantplus://offline/ref=07CAEFDE44210265354899DE038B28CC616A08990F56541DA47ED7A93354F8E55B96C56FE57C3D2109BC156E1CL9V1J" TargetMode="External"/><Relationship Id="rId237" Type="http://schemas.openxmlformats.org/officeDocument/2006/relationships/hyperlink" Target="consultantplus://offline/ref=07CAEFDE44210265354899DE038B28CC646C09990B53541DA47ED7A93354F8E55B96C56FE57C3D2109BC156E1CL9V1J" TargetMode="External"/><Relationship Id="rId258" Type="http://schemas.openxmlformats.org/officeDocument/2006/relationships/hyperlink" Target="consultantplus://offline/ref=07CAEFDE44210265354899DE038B28CC626604990A5F541DA47ED7A93354F8E549969D63E77F232408A9433F5AC781AE5B978CC397C4F32EL9V4J" TargetMode="External"/><Relationship Id="rId279" Type="http://schemas.openxmlformats.org/officeDocument/2006/relationships/hyperlink" Target="consultantplus://offline/ref=07CAEFDE44210265354899DE038B28CC646C03930A51541DA47ED7A93354F8E549969D63E77F222808A9433F5AC781AE5B978CC397C4F32EL9V4J" TargetMode="External"/><Relationship Id="rId22" Type="http://schemas.openxmlformats.org/officeDocument/2006/relationships/hyperlink" Target="consultantplus://offline/ref=1DDC158D83FD2F0610580CFF106207AC77D38D86732249C0E6EF71E590B9D66675672F7485DD01D44141403F3CKEVAJ" TargetMode="External"/><Relationship Id="rId43" Type="http://schemas.openxmlformats.org/officeDocument/2006/relationships/hyperlink" Target="consultantplus://offline/ref=1DDC158D83FD2F0610580CFF106207AC75D08C86762F49C0E6EF71E590B9D6666767777887DE1FD54254166E7ABCD47BBDFCD39BE8B6F445KBV7J" TargetMode="External"/><Relationship Id="rId64" Type="http://schemas.openxmlformats.org/officeDocument/2006/relationships/hyperlink" Target="consultantplus://offline/ref=1DDC158D83FD2F0610580CFF106207AC75D08C86762F49C0E6EF71E590B9D6666767777887DE1FD54954166E7ABCD47BBDFCD39BE8B6F445KBV7J" TargetMode="External"/><Relationship Id="rId118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139" Type="http://schemas.openxmlformats.org/officeDocument/2006/relationships/hyperlink" Target="consultantplus://offline/ref=07CAEFDE44210265354899DE038B28CC626609970653541DA47ED7A93354F8E55B96C56FE57C3D2109BC156E1CL9V1J" TargetMode="External"/><Relationship Id="rId290" Type="http://schemas.openxmlformats.org/officeDocument/2006/relationships/hyperlink" Target="consultantplus://offline/ref=07CAEFDE44210265354899DE038B28CC636C09950E52541DA47ED7A93354F8E549969D63E77F23230BA9433F5AC781AE5B978CC397C4F32EL9V4J" TargetMode="External"/><Relationship Id="rId85" Type="http://schemas.openxmlformats.org/officeDocument/2006/relationships/hyperlink" Target="consultantplus://offline/ref=07CAEFDE44210265354899DE038B28CC626E09920E50541DA47ED7A93354F8E549969D63E77F23240DA9433F5AC781AE5B978CC397C4F32EL9V4J" TargetMode="External"/><Relationship Id="rId150" Type="http://schemas.openxmlformats.org/officeDocument/2006/relationships/hyperlink" Target="consultantplus://offline/ref=07CAEFDE44210265354899DE038B28CC646C09990B53541DA47ED7A93354F8E55B96C56FE57C3D2109BC156E1CL9V1J" TargetMode="External"/><Relationship Id="rId171" Type="http://schemas.openxmlformats.org/officeDocument/2006/relationships/hyperlink" Target="consultantplus://offline/ref=07CAEFDE44210265354899DE038B28CC616A08990F56541DA47ED7A93354F8E55B96C56FE57C3D2109BC156E1CL9V1J" TargetMode="External"/><Relationship Id="rId192" Type="http://schemas.openxmlformats.org/officeDocument/2006/relationships/hyperlink" Target="consultantplus://offline/ref=07CAEFDE44210265354899DE038B28CC646C09990B53541DA47ED7A93354F8E55B96C56FE57C3D2109BC156E1CL9V1J" TargetMode="External"/><Relationship Id="rId206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227" Type="http://schemas.openxmlformats.org/officeDocument/2006/relationships/hyperlink" Target="consultantplus://offline/ref=07CAEFDE44210265354899DE038B28CC646E01940C55541DA47ED7A93354F8E55B96C56FE57C3D2109BC156E1CL9V1J" TargetMode="External"/><Relationship Id="rId248" Type="http://schemas.openxmlformats.org/officeDocument/2006/relationships/hyperlink" Target="consultantplus://offline/ref=07CAEFDE44210265354899DE038B28CC626604990A5F541DA47ED7A93354F8E549969D63E77F232200A9433F5AC781AE5B978CC397C4F32EL9V4J" TargetMode="External"/><Relationship Id="rId269" Type="http://schemas.openxmlformats.org/officeDocument/2006/relationships/hyperlink" Target="consultantplus://offline/ref=07CAEFDE44210265354899DE038B28CC636C09950E52541DA47ED7A93354F8E549969D63E77F23230AA9433F5AC781AE5B978CC397C4F32EL9V4J" TargetMode="External"/><Relationship Id="rId12" Type="http://schemas.openxmlformats.org/officeDocument/2006/relationships/hyperlink" Target="consultantplus://offline/ref=1DDC158D83FD2F0610580CFF106207AC75DB8185722B49C0E6EF71E590B9D6666767777887DE1FD44654166E7ABCD47BBDFCD39BE8B6F445KBV7J" TargetMode="External"/><Relationship Id="rId33" Type="http://schemas.openxmlformats.org/officeDocument/2006/relationships/hyperlink" Target="consultantplus://offline/ref=1DDC158D83FD2F0610580CFF106207AC75D78680752E49C0E6EF71E590B9D6666767777887DE1FD44654166E7ABCD47BBDFCD39BE8B6F445KBV7J" TargetMode="External"/><Relationship Id="rId108" Type="http://schemas.openxmlformats.org/officeDocument/2006/relationships/hyperlink" Target="consultantplus://offline/ref=07CAEFDE44210265354899DE038B28CC626604990A5F541DA47ED7A93354F8E549969D63E77F23230DA9433F5AC781AE5B978CC397C4F32EL9V4J" TargetMode="External"/><Relationship Id="rId129" Type="http://schemas.openxmlformats.org/officeDocument/2006/relationships/hyperlink" Target="consultantplus://offline/ref=07CAEFDE44210265354899DE038B28CC646C02940B52541DA47ED7A93354F8E55B96C56FE57C3D2109BC156E1CL9V1J" TargetMode="External"/><Relationship Id="rId280" Type="http://schemas.openxmlformats.org/officeDocument/2006/relationships/hyperlink" Target="consultantplus://offline/ref=07CAEFDE44210265354899DE038B28CC646C03940C5E541DA47ED7A93354F8E55B96C56FE57C3D2109BC156E1CL9V1J" TargetMode="External"/><Relationship Id="rId54" Type="http://schemas.openxmlformats.org/officeDocument/2006/relationships/hyperlink" Target="consultantplus://offline/ref=1DDC158D83FD2F0610580CFF106207AC74DA818A722249C0E6EF71E590B9D6666767777887DE1FD64154166E7ABCD47BBDFCD39BE8B6F445KBV7J" TargetMode="External"/><Relationship Id="rId75" Type="http://schemas.openxmlformats.org/officeDocument/2006/relationships/hyperlink" Target="consultantplus://offline/ref=07CAEFDE44210265354899DE038B28CC626E09920E50541DA47ED7A93354F8E549969D63E77F232500A9433F5AC781AE5B978CC397C4F32EL9V4J" TargetMode="External"/><Relationship Id="rId96" Type="http://schemas.openxmlformats.org/officeDocument/2006/relationships/hyperlink" Target="consultantplus://offline/ref=07CAEFDE44210265354899DE038B28CC616A08990F56541DA47ED7A93354F8E55B96C56FE57C3D2109BC156E1CL9V1J" TargetMode="External"/><Relationship Id="rId140" Type="http://schemas.openxmlformats.org/officeDocument/2006/relationships/hyperlink" Target="consultantplus://offline/ref=07CAEFDE44210265354899DE038B28CC626609970653541DA47ED7A93354F8E55B96C56FE57C3D2109BC156E1CL9V1J" TargetMode="External"/><Relationship Id="rId161" Type="http://schemas.openxmlformats.org/officeDocument/2006/relationships/hyperlink" Target="consultantplus://offline/ref=07CAEFDE44210265354899DE038B28CC646E01940C55541DA47ED7A93354F8E55B96C56FE57C3D2109BC156E1CL9V1J" TargetMode="External"/><Relationship Id="rId182" Type="http://schemas.openxmlformats.org/officeDocument/2006/relationships/hyperlink" Target="consultantplus://offline/ref=07CAEFDE44210265354899DE038B28CC646E0199085F541DA47ED7A93354F8E549969D63E77F232000A9433F5AC781AE5B978CC397C4F32EL9V4J" TargetMode="External"/><Relationship Id="rId217" Type="http://schemas.openxmlformats.org/officeDocument/2006/relationships/hyperlink" Target="consultantplus://offline/ref=07CAEFDE44210265354899DE038B28CC626609970653541DA47ED7A93354F8E55B96C56FE57C3D2109BC156E1CL9V1J" TargetMode="External"/><Relationship Id="rId6" Type="http://schemas.openxmlformats.org/officeDocument/2006/relationships/hyperlink" Target="consultantplus://offline/ref=1DDC158D83FD2F0610580CFF106207AC74D28C81762D49C0E6EF71E590B9D6666767777887DE1FD44654166E7ABCD47BBDFCD39BE8B6F445KBV7J" TargetMode="External"/><Relationship Id="rId238" Type="http://schemas.openxmlformats.org/officeDocument/2006/relationships/hyperlink" Target="consultantplus://offline/ref=07CAEFDE44210265354899DE038B28CC646C09990B53541DA47ED7A93354F8E55B96C56FE57C3D2109BC156E1CL9V1J" TargetMode="External"/><Relationship Id="rId259" Type="http://schemas.openxmlformats.org/officeDocument/2006/relationships/hyperlink" Target="consultantplus://offline/ref=07CAEFDE44210265354899DE038B28CC636907940A57541DA47ED7A93354F8E549969D63E77F23270FA9433F5AC781AE5B978CC397C4F32EL9V4J" TargetMode="External"/><Relationship Id="rId23" Type="http://schemas.openxmlformats.org/officeDocument/2006/relationships/hyperlink" Target="consultantplus://offline/ref=1DDC158D83FD2F0610580CFF106207AC74D28C81762D49C0E6EF71E590B9D6666767777887DE1FD44754166E7ABCD47BBDFCD39BE8B6F445KBV7J" TargetMode="External"/><Relationship Id="rId119" Type="http://schemas.openxmlformats.org/officeDocument/2006/relationships/hyperlink" Target="consultantplus://offline/ref=07CAEFDE44210265354899DE038B28CC616A08990F56541DA47ED7A93354F8E55B96C56FE57C3D2109BC156E1CL9V1J" TargetMode="External"/><Relationship Id="rId270" Type="http://schemas.openxmlformats.org/officeDocument/2006/relationships/hyperlink" Target="consultantplus://offline/ref=07CAEFDE44210265354899DE038B28CC626604990A5F541DA47ED7A93354F8E549969D63E77F23240CA9433F5AC781AE5B978CC397C4F32EL9V4J" TargetMode="External"/><Relationship Id="rId291" Type="http://schemas.openxmlformats.org/officeDocument/2006/relationships/hyperlink" Target="consultantplus://offline/ref=07CAEFDE44210265354899DE038B28CC636C09950E52541DA47ED7A93354F8E549969D63E77F23230DA9433F5AC781AE5B978CC397C4F32EL9V4J" TargetMode="External"/><Relationship Id="rId44" Type="http://schemas.openxmlformats.org/officeDocument/2006/relationships/hyperlink" Target="consultantplus://offline/ref=1DDC158D83FD2F0610580CFF106207AC75D58287722A49C0E6EF71E590B9D6666767777887DE1FD54354166E7ABCD47BBDFCD39BE8B6F445KBV7J" TargetMode="External"/><Relationship Id="rId65" Type="http://schemas.openxmlformats.org/officeDocument/2006/relationships/hyperlink" Target="consultantplus://offline/ref=1DDC158D83FD2F0610580CFF106207AC74D28C81762D49C0E6EF71E590B9D6666767777887DE1FD04354166E7ABCD47BBDFCD39BE8B6F445KBV7J" TargetMode="External"/><Relationship Id="rId86" Type="http://schemas.openxmlformats.org/officeDocument/2006/relationships/hyperlink" Target="consultantplus://offline/ref=07CAEFDE44210265354899DE038B28CC636900930952541DA47ED7A93354F8E549969D63E77F23200BA9433F5AC781AE5B978CC397C4F32EL9V4J" TargetMode="External"/><Relationship Id="rId130" Type="http://schemas.openxmlformats.org/officeDocument/2006/relationships/hyperlink" Target="consultantplus://offline/ref=07CAEFDE44210265354899DE038B28CC646D04900D52541DA47ED7A93354F8E549969D63E77F232309A9433F5AC781AE5B978CC397C4F32EL9V4J" TargetMode="External"/><Relationship Id="rId151" Type="http://schemas.openxmlformats.org/officeDocument/2006/relationships/hyperlink" Target="consultantplus://offline/ref=07CAEFDE44210265354899DE038B28CC646C09990B53541DA47ED7A93354F8E55B96C56FE57C3D2109BC156E1CL9V1J" TargetMode="External"/><Relationship Id="rId172" Type="http://schemas.openxmlformats.org/officeDocument/2006/relationships/hyperlink" Target="consultantplus://offline/ref=07CAEFDE44210265354899DE038B28CC616A08990F56541DA47ED7A93354F8E55B96C56FE57C3D2109BC156E1CL9V1J" TargetMode="External"/><Relationship Id="rId193" Type="http://schemas.openxmlformats.org/officeDocument/2006/relationships/hyperlink" Target="consultantplus://offline/ref=07CAEFDE44210265354899DE038B28CC646C09990B53541DA47ED7A93354F8E55B96C56FE57C3D2109BC156E1CL9V1J" TargetMode="External"/><Relationship Id="rId207" Type="http://schemas.openxmlformats.org/officeDocument/2006/relationships/hyperlink" Target="consultantplus://offline/ref=07CAEFDE44210265354899DE038B28CC616A08990F56541DA47ED7A93354F8E55B96C56FE57C3D2109BC156E1CL9V1J" TargetMode="External"/><Relationship Id="rId228" Type="http://schemas.openxmlformats.org/officeDocument/2006/relationships/hyperlink" Target="consultantplus://offline/ref=07CAEFDE44210265354899DE038B28CC646E01940C55541DA47ED7A93354F8E55B96C56FE57C3D2109BC156E1CL9V1J" TargetMode="External"/><Relationship Id="rId249" Type="http://schemas.openxmlformats.org/officeDocument/2006/relationships/hyperlink" Target="consultantplus://offline/ref=07CAEFDE44210265354899DE038B28CC626604990A5F541DA47ED7A93354F8E549969D63E77F232200A9433F5AC781AE5B978CC397C4F32EL9V4J" TargetMode="External"/><Relationship Id="rId13" Type="http://schemas.openxmlformats.org/officeDocument/2006/relationships/hyperlink" Target="consultantplus://offline/ref=1DDC158D83FD2F0610580CFF106207AC72D28086752849C0E6EF71E590B9D6666767777887DE1FD44654166E7ABCD47BBDFCD39BE8B6F445KBV7J" TargetMode="External"/><Relationship Id="rId109" Type="http://schemas.openxmlformats.org/officeDocument/2006/relationships/hyperlink" Target="consultantplus://offline/ref=07CAEFDE44210265354899DE038B28CC636B03930D53541DA47ED7A93354F8E549969D63E77F232001A9433F5AC781AE5B978CC397C4F32EL9V4J" TargetMode="External"/><Relationship Id="rId260" Type="http://schemas.openxmlformats.org/officeDocument/2006/relationships/hyperlink" Target="consultantplus://offline/ref=07CAEFDE44210265354899DE038B28CC646C09990851541DA47ED7A93354F8E55B96C56FE57C3D2109BC156E1CL9V1J" TargetMode="External"/><Relationship Id="rId281" Type="http://schemas.openxmlformats.org/officeDocument/2006/relationships/hyperlink" Target="consultantplus://offline/ref=07CAEFDE44210265354899DE038B28CC646D00980657541DA47ED7A93354F8E55B96C56FE57C3D2109BC156E1CL9V1J" TargetMode="External"/><Relationship Id="rId34" Type="http://schemas.openxmlformats.org/officeDocument/2006/relationships/hyperlink" Target="consultantplus://offline/ref=1DDC158D83FD2F0610580CFF106207AC75D58580712F49C0E6EF71E590B9D6666767777887DE1FD54154166E7ABCD47BBDFCD39BE8B6F445KBV7J" TargetMode="External"/><Relationship Id="rId55" Type="http://schemas.openxmlformats.org/officeDocument/2006/relationships/hyperlink" Target="consultantplus://offline/ref=1DDC158D83FD2F0610580CFF106207AC75D08C86762F49C0E6EF71E590B9D6666767777887DE1FD54654166E7ABCD47BBDFCD39BE8B6F445KBV7J" TargetMode="External"/><Relationship Id="rId76" Type="http://schemas.openxmlformats.org/officeDocument/2006/relationships/hyperlink" Target="consultantplus://offline/ref=07CAEFDE44210265354899DE038B28CC626E09920E50541DA47ED7A93354F8E549969D63E77F232500A9433F5AC781AE5B978CC397C4F32EL9V4J" TargetMode="External"/><Relationship Id="rId97" Type="http://schemas.openxmlformats.org/officeDocument/2006/relationships/hyperlink" Target="consultantplus://offline/ref=07CAEFDE44210265354899DE038B28CC626E09920E50541DA47ED7A93354F8E549969D63E77F23270AA9433F5AC781AE5B978CC397C4F32EL9V4J" TargetMode="External"/><Relationship Id="rId120" Type="http://schemas.openxmlformats.org/officeDocument/2006/relationships/hyperlink" Target="consultantplus://offline/ref=07CAEFDE44210265354899DE038B28CC616A08990F56541DA47ED7A93354F8E55B96C56FE57C3D2109BC156E1CL9V1J" TargetMode="External"/><Relationship Id="rId141" Type="http://schemas.openxmlformats.org/officeDocument/2006/relationships/hyperlink" Target="consultantplus://offline/ref=07CAEFDE44210265354899DE038B28CC626609970653541DA47ED7A93354F8E55B96C56FE57C3D2109BC156E1CL9V1J" TargetMode="External"/><Relationship Id="rId7" Type="http://schemas.openxmlformats.org/officeDocument/2006/relationships/hyperlink" Target="consultantplus://offline/ref=1DDC158D83FD2F0610580CFF106207AC74DA818A722249C0E6EF71E590B9D6666767777887DE1FD44654166E7ABCD47BBDFCD39BE8B6F445KBV7J" TargetMode="External"/><Relationship Id="rId71" Type="http://schemas.openxmlformats.org/officeDocument/2006/relationships/hyperlink" Target="consultantplus://offline/ref=07CAEFDE44210265354899DE038B28CC626E09920E50541DA47ED7A93354F8E549969D63E77F23250BA9433F5AC781AE5B978CC397C4F32EL9V4J" TargetMode="External"/><Relationship Id="rId92" Type="http://schemas.openxmlformats.org/officeDocument/2006/relationships/hyperlink" Target="consultantplus://offline/ref=07CAEFDE44210265354899DE038B28CC646E03920655541DA47ED7A93354F8E549969D63E77C22220CA9433F5AC781AE5B978CC397C4F32EL9V4J" TargetMode="External"/><Relationship Id="rId162" Type="http://schemas.openxmlformats.org/officeDocument/2006/relationships/hyperlink" Target="consultantplus://offline/ref=07CAEFDE44210265354899DE038B28CC646E01940C55541DA47ED7A93354F8E55B96C56FE57C3D2109BC156E1CL9V1J" TargetMode="External"/><Relationship Id="rId183" Type="http://schemas.openxmlformats.org/officeDocument/2006/relationships/hyperlink" Target="consultantplus://offline/ref=07CAEFDE44210265354899DE038B28CC616A08990F56541DA47ED7A93354F8E55B96C56FE57C3D2109BC156E1CL9V1J" TargetMode="External"/><Relationship Id="rId213" Type="http://schemas.openxmlformats.org/officeDocument/2006/relationships/hyperlink" Target="consultantplus://offline/ref=07CAEFDE44210265354899DE038B28CC636907940A57541DA47ED7A93354F8E549969D63E77F232409A9433F5AC781AE5B978CC397C4F32EL9V4J" TargetMode="External"/><Relationship Id="rId218" Type="http://schemas.openxmlformats.org/officeDocument/2006/relationships/hyperlink" Target="consultantplus://offline/ref=07CAEFDE44210265354899DE038B28CC626609970653541DA47ED7A93354F8E55B96C56FE57C3D2109BC156E1CL9V1J" TargetMode="External"/><Relationship Id="rId234" Type="http://schemas.openxmlformats.org/officeDocument/2006/relationships/hyperlink" Target="consultantplus://offline/ref=07CAEFDE44210265354899DE038B28CC616A08990F56541DA47ED7A93354F8E55B96C56FE57C3D2109BC156E1CL9V1J" TargetMode="External"/><Relationship Id="rId239" Type="http://schemas.openxmlformats.org/officeDocument/2006/relationships/hyperlink" Target="consultantplus://offline/ref=07CAEFDE44210265354899DE038B28CC646C09990B53541DA47ED7A93354F8E55B96C56FE57C3D2109BC156E1CL9V1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DDC158D83FD2F0610580CFF106207AC74DA818A722249C0E6EF71E590B9D6666767777887DE1FD44954166E7ABCD47BBDFCD39BE8B6F445KBV7J" TargetMode="External"/><Relationship Id="rId250" Type="http://schemas.openxmlformats.org/officeDocument/2006/relationships/hyperlink" Target="consultantplus://offline/ref=07CAEFDE44210265354899DE038B28CC626604990A5F541DA47ED7A93354F8E549969D63E77F232508A9433F5AC781AE5B978CC397C4F32EL9V4J" TargetMode="External"/><Relationship Id="rId255" Type="http://schemas.openxmlformats.org/officeDocument/2006/relationships/hyperlink" Target="consultantplus://offline/ref=07CAEFDE44210265354899DE038B28CC646C09990B53541DA47ED7A93354F8E55B96C56FE57C3D2109BC156E1CL9V1J" TargetMode="External"/><Relationship Id="rId271" Type="http://schemas.openxmlformats.org/officeDocument/2006/relationships/hyperlink" Target="consultantplus://offline/ref=07CAEFDE44210265354899DE038B28CC626604990A5F541DA47ED7A93354F8E549969D63E77F23240EA9433F5AC781AE5B978CC397C4F32EL9V4J" TargetMode="External"/><Relationship Id="rId276" Type="http://schemas.openxmlformats.org/officeDocument/2006/relationships/hyperlink" Target="consultantplus://offline/ref=07CAEFDE44210265354899DE038B28CC646E03920655541DA47ED7A93354F8E549969D61E07D202A5CF3533B13908FB2588892C089C4LFV0J" TargetMode="External"/><Relationship Id="rId292" Type="http://schemas.openxmlformats.org/officeDocument/2006/relationships/hyperlink" Target="consultantplus://offline/ref=07CAEFDE44210265354899DE038B28CC636B09900C51541DA47ED7A93354F8E55B96C56FE57C3D2109BC156E1CL9V1J" TargetMode="External"/><Relationship Id="rId24" Type="http://schemas.openxmlformats.org/officeDocument/2006/relationships/hyperlink" Target="consultantplus://offline/ref=1DDC158D83FD2F0610580CFF106207AC74D28C81762D49C0E6EF71E590B9D6666767777887DE1FD44954166E7ABCD47BBDFCD39BE8B6F445KBV7J" TargetMode="External"/><Relationship Id="rId40" Type="http://schemas.openxmlformats.org/officeDocument/2006/relationships/hyperlink" Target="consultantplus://offline/ref=1DDC158D83FD2F0610580CFF106207AC74D28C81762D49C0E6EF71E590B9D6666767777887DE1FD54754166E7ABCD47BBDFCD39BE8B6F445KBV7J" TargetMode="External"/><Relationship Id="rId45" Type="http://schemas.openxmlformats.org/officeDocument/2006/relationships/hyperlink" Target="consultantplus://offline/ref=1DDC158D83FD2F0610580CFF106207AC72D28086752849C0E6EF71E590B9D6666767777887DE1FD54754166E7ABCD47BBDFCD39BE8B6F445KBV7J" TargetMode="External"/><Relationship Id="rId66" Type="http://schemas.openxmlformats.org/officeDocument/2006/relationships/hyperlink" Target="consultantplus://offline/ref=1DDC158D83FD2F0610580CFF106207AC72D1818A7E2249C0E6EF71E590B9D66675672F7485DD01D44141403F3CKEVAJ" TargetMode="External"/><Relationship Id="rId87" Type="http://schemas.openxmlformats.org/officeDocument/2006/relationships/hyperlink" Target="consultantplus://offline/ref=07CAEFDE44210265354899DE038B28CC636B03930D53541DA47ED7A93354F8E549969D63E77F23200DA9433F5AC781AE5B978CC397C4F32EL9V4J" TargetMode="External"/><Relationship Id="rId110" Type="http://schemas.openxmlformats.org/officeDocument/2006/relationships/hyperlink" Target="consultantplus://offline/ref=07CAEFDE44210265354899DE038B28CC636907940A57541DA47ED7A93354F8E549969D63E77F23230AA9433F5AC781AE5B978CC397C4F32EL9V4J" TargetMode="External"/><Relationship Id="rId115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131" Type="http://schemas.openxmlformats.org/officeDocument/2006/relationships/hyperlink" Target="consultantplus://offline/ref=07CAEFDE44210265354899DE038B28CC636907940A57541DA47ED7A93354F8E549969D63E77F232300A9433F5AC781AE5B978CC397C4F32EL9V4J" TargetMode="External"/><Relationship Id="rId136" Type="http://schemas.openxmlformats.org/officeDocument/2006/relationships/hyperlink" Target="consultantplus://offline/ref=07CAEFDE44210265354899DE038B28CC646E0199085F541DA47ED7A93354F8E549969D63E77F232000A9433F5AC781AE5B978CC397C4F32EL9V4J" TargetMode="External"/><Relationship Id="rId157" Type="http://schemas.openxmlformats.org/officeDocument/2006/relationships/hyperlink" Target="consultantplus://offline/ref=07CAEFDE44210265354899DE038B28CC626604990A5F541DA47ED7A93354F8E549969D63E77F23230DA9433F5AC781AE5B978CC397C4F32EL9V4J" TargetMode="External"/><Relationship Id="rId178" Type="http://schemas.openxmlformats.org/officeDocument/2006/relationships/hyperlink" Target="consultantplus://offline/ref=07CAEFDE44210265354899DE038B28CC636907940A57541DA47ED7A93354F8E549969D63E77F23250CA9433F5AC781AE5B978CC397C4F32EL9V4J" TargetMode="External"/><Relationship Id="rId61" Type="http://schemas.openxmlformats.org/officeDocument/2006/relationships/hyperlink" Target="consultantplus://offline/ref=1DDC158D83FD2F0610580CFF106207AC72D18183752F49C0E6EF71E590B9D6666767777887DE1FD54354166E7ABCD47BBDFCD39BE8B6F445KBV7J" TargetMode="External"/><Relationship Id="rId82" Type="http://schemas.openxmlformats.org/officeDocument/2006/relationships/hyperlink" Target="consultantplus://offline/ref=07CAEFDE44210265354899DE038B28CC636907940A57541DA47ED7A93354F8E549969D63E77F23200EA9433F5AC781AE5B978CC397C4F32EL9V4J" TargetMode="External"/><Relationship Id="rId152" Type="http://schemas.openxmlformats.org/officeDocument/2006/relationships/hyperlink" Target="consultantplus://offline/ref=07CAEFDE44210265354899DE038B28CC646C09990B53541DA47ED7A93354F8E55B96C56FE57C3D2109BC156E1CL9V1J" TargetMode="External"/><Relationship Id="rId173" Type="http://schemas.openxmlformats.org/officeDocument/2006/relationships/hyperlink" Target="consultantplus://offline/ref=07CAEFDE44210265354899DE038B28CC646C09990B53541DA47ED7A93354F8E55B96C56FE57C3D2109BC156E1CL9V1J" TargetMode="External"/><Relationship Id="rId194" Type="http://schemas.openxmlformats.org/officeDocument/2006/relationships/hyperlink" Target="consultantplus://offline/ref=07CAEFDE44210265354899DE038B28CC646E05950D55541DA47ED7A93354F8E549969D63E77F232501A9433F5AC781AE5B978CC397C4F32EL9V4J" TargetMode="External"/><Relationship Id="rId199" Type="http://schemas.openxmlformats.org/officeDocument/2006/relationships/hyperlink" Target="consultantplus://offline/ref=07CAEFDE44210265354899DE038B28CC626604990A5F541DA47ED7A93354F8E549969D63E77F23230DA9433F5AC781AE5B978CC397C4F32EL9V4J" TargetMode="External"/><Relationship Id="rId203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208" Type="http://schemas.openxmlformats.org/officeDocument/2006/relationships/hyperlink" Target="consultantplus://offline/ref=07CAEFDE44210265354899DE038B28CC616A08990F56541DA47ED7A93354F8E55B96C56FE57C3D2109BC156E1CL9V1J" TargetMode="External"/><Relationship Id="rId229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19" Type="http://schemas.openxmlformats.org/officeDocument/2006/relationships/hyperlink" Target="consultantplus://offline/ref=1DDC158D83FD2F0610580CFF106207AC77D78C8B712C49C0E6EF71E590B9D6666767777887DE1FD54154166E7ABCD47BBDFCD39BE8B6F445KBV7J" TargetMode="External"/><Relationship Id="rId224" Type="http://schemas.openxmlformats.org/officeDocument/2006/relationships/hyperlink" Target="consultantplus://offline/ref=07CAEFDE44210265354899DE038B28CC626E09920E50541DA47ED7A93354F8E549969D63E77F23260AA9433F5AC781AE5B978CC397C4F32EL9V4J" TargetMode="External"/><Relationship Id="rId240" Type="http://schemas.openxmlformats.org/officeDocument/2006/relationships/hyperlink" Target="consultantplus://offline/ref=07CAEFDE44210265354899DE038B28CC646C09990B53541DA47ED7A93354F8E55B96C56FE57C3D2109BC156E1CL9V1J" TargetMode="External"/><Relationship Id="rId245" Type="http://schemas.openxmlformats.org/officeDocument/2006/relationships/hyperlink" Target="consultantplus://offline/ref=07CAEFDE44210265354899DE038B28CC626604990A5F541DA47ED7A93354F8E549969D63E77F23220AA9433F5AC781AE5B978CC397C4F32EL9V4J" TargetMode="External"/><Relationship Id="rId261" Type="http://schemas.openxmlformats.org/officeDocument/2006/relationships/hyperlink" Target="consultantplus://offline/ref=07CAEFDE44210265354899DE038B28CC636B03930D53541DA47ED7A93354F8E549969D63E77F23250AA9433F5AC781AE5B978CC397C4F32EL9V4J" TargetMode="External"/><Relationship Id="rId266" Type="http://schemas.openxmlformats.org/officeDocument/2006/relationships/hyperlink" Target="consultantplus://offline/ref=07CAEFDE44210265354899DE038B28CC626E09920E50541DA47ED7A93354F8E549969D63E77F23260BA9433F5AC781AE5B978CC397C4F32EL9V4J" TargetMode="External"/><Relationship Id="rId287" Type="http://schemas.openxmlformats.org/officeDocument/2006/relationships/hyperlink" Target="consultantplus://offline/ref=07CAEFDE44210265354899DE038B28CC626604990A5F541DA47ED7A93354F8E549969D63E77F23270AA9433F5AC781AE5B978CC397C4F32EL9V4J" TargetMode="External"/><Relationship Id="rId14" Type="http://schemas.openxmlformats.org/officeDocument/2006/relationships/hyperlink" Target="consultantplus://offline/ref=1DDC158D83FD2F0610580CFF106207AC72D18183752F49C0E6EF71E590B9D6666767777887DE1FD44654166E7ABCD47BBDFCD39BE8B6F445KBV7J" TargetMode="External"/><Relationship Id="rId30" Type="http://schemas.openxmlformats.org/officeDocument/2006/relationships/hyperlink" Target="consultantplus://offline/ref=1DDC158D83FD2F0610580CFF106207AC74D28C81762D49C0E6EF71E590B9D6666767777887DE1FD54554166E7ABCD47BBDFCD39BE8B6F445KBV7J" TargetMode="External"/><Relationship Id="rId35" Type="http://schemas.openxmlformats.org/officeDocument/2006/relationships/hyperlink" Target="consultantplus://offline/ref=1DDC158D83FD2F0610580CFF106207AC75D58287722A49C0E6EF71E590B9D6666767777887DE1FD44654166E7ABCD47BBDFCD39BE8B6F445KBV7J" TargetMode="External"/><Relationship Id="rId56" Type="http://schemas.openxmlformats.org/officeDocument/2006/relationships/hyperlink" Target="consultantplus://offline/ref=1DDC158D83FD2F0610580CFF106207AC75DB8185722B49C0E6EF71E590B9D6666767777887DE1FD54454166E7ABCD47BBDFCD39BE8B6F445KBV7J" TargetMode="External"/><Relationship Id="rId77" Type="http://schemas.openxmlformats.org/officeDocument/2006/relationships/hyperlink" Target="consultantplus://offline/ref=07CAEFDE44210265354899DE038B28CC626E09920E50541DA47ED7A93354F8E549969D63E77F232501A9433F5AC781AE5B978CC397C4F32EL9V4J" TargetMode="External"/><Relationship Id="rId100" Type="http://schemas.openxmlformats.org/officeDocument/2006/relationships/hyperlink" Target="consultantplus://offline/ref=07CAEFDE44210265354899DE038B28CC626E09920E50541DA47ED7A93354F8E549969D63E77F23270FA9433F5AC781AE5B978CC397C4F32EL9V4J" TargetMode="External"/><Relationship Id="rId105" Type="http://schemas.openxmlformats.org/officeDocument/2006/relationships/hyperlink" Target="consultantplus://offline/ref=07CAEFDE44210265354899DE038B28CC646D04900D52541DA47ED7A93354F8E549969D63E77F232308A9433F5AC781AE5B978CC397C4F32EL9V4J" TargetMode="External"/><Relationship Id="rId126" Type="http://schemas.openxmlformats.org/officeDocument/2006/relationships/hyperlink" Target="consultantplus://offline/ref=07CAEFDE44210265354899DE038B28CC646C09990B53541DA47ED7A93354F8E55B96C56FE57C3D2109BC156E1CL9V1J" TargetMode="External"/><Relationship Id="rId147" Type="http://schemas.openxmlformats.org/officeDocument/2006/relationships/hyperlink" Target="consultantplus://offline/ref=07CAEFDE44210265354899DE038B28CC646E05950D55541DA47ED7A93354F8E549969D63E77F232208A9433F5AC781AE5B978CC397C4F32EL9V4J" TargetMode="External"/><Relationship Id="rId168" Type="http://schemas.openxmlformats.org/officeDocument/2006/relationships/hyperlink" Target="consultantplus://offline/ref=07CAEFDE44210265354899DE038B28CC616A08990F56541DA47ED7A93354F8E55B96C56FE57C3D2109BC156E1CL9V1J" TargetMode="External"/><Relationship Id="rId282" Type="http://schemas.openxmlformats.org/officeDocument/2006/relationships/hyperlink" Target="consultantplus://offline/ref=07CAEFDE44210265354899DE038B28CC646F01970E53541DA47ED7A93354F8E55B96C56FE57C3D2109BC156E1CL9V1J" TargetMode="External"/><Relationship Id="rId8" Type="http://schemas.openxmlformats.org/officeDocument/2006/relationships/hyperlink" Target="consultantplus://offline/ref=1DDC158D83FD2F0610580CFF106207AC75D08C86762F49C0E6EF71E590B9D6666767777887DE1FD44654166E7ABCD47BBDFCD39BE8B6F445KBV7J" TargetMode="External"/><Relationship Id="rId51" Type="http://schemas.openxmlformats.org/officeDocument/2006/relationships/hyperlink" Target="consultantplus://offline/ref=1DDC158D83FD2F0610580CFF106207AC72D28086752849C0E6EF71E590B9D6666767777887DE1FD64054166E7ABCD47BBDFCD39BE8B6F445KBV7J" TargetMode="External"/><Relationship Id="rId72" Type="http://schemas.openxmlformats.org/officeDocument/2006/relationships/hyperlink" Target="consultantplus://offline/ref=07CAEFDE44210265354899DE038B28CC626E09920E50541DA47ED7A93354F8E549969D63E77F23250BA9433F5AC781AE5B978CC397C4F32EL9V4J" TargetMode="External"/><Relationship Id="rId93" Type="http://schemas.openxmlformats.org/officeDocument/2006/relationships/hyperlink" Target="consultantplus://offline/ref=07CAEFDE44210265354899DE038B28CC616A08990F56541DA47ED7A93354F8E55B96C56FE57C3D2109BC156E1CL9V1J" TargetMode="External"/><Relationship Id="rId98" Type="http://schemas.openxmlformats.org/officeDocument/2006/relationships/hyperlink" Target="consultantplus://offline/ref=07CAEFDE44210265354899DE038B28CC636907940A57541DA47ED7A93354F8E549969D63E77F232001A9433F5AC781AE5B978CC397C4F32EL9V4J" TargetMode="External"/><Relationship Id="rId121" Type="http://schemas.openxmlformats.org/officeDocument/2006/relationships/hyperlink" Target="consultantplus://offline/ref=07CAEFDE44210265354899DE038B28CC636907940A57541DA47ED7A93354F8E549969D63E77F23230BA9433F5AC781AE5B978CC397C4F32EL9V4J" TargetMode="External"/><Relationship Id="rId142" Type="http://schemas.openxmlformats.org/officeDocument/2006/relationships/hyperlink" Target="consultantplus://offline/ref=07CAEFDE44210265354899DE038B28CC616A08990F56541DA47ED7A93354F8E55B96C56FE57C3D2109BC156E1CL9V1J" TargetMode="External"/><Relationship Id="rId163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184" Type="http://schemas.openxmlformats.org/officeDocument/2006/relationships/hyperlink" Target="consultantplus://offline/ref=07CAEFDE44210265354899DE038B28CC616A08990F56541DA47ED7A93354F8E55B96C56FE57C3D2109BC156E1CL9V1J" TargetMode="External"/><Relationship Id="rId189" Type="http://schemas.openxmlformats.org/officeDocument/2006/relationships/hyperlink" Target="consultantplus://offline/ref=07CAEFDE44210265354899DE038B28CC646D0499065F541DA47ED7A93354F8E55B96C56FE57C3D2109BC156E1CL9V1J" TargetMode="External"/><Relationship Id="rId219" Type="http://schemas.openxmlformats.org/officeDocument/2006/relationships/hyperlink" Target="consultantplus://offline/ref=07CAEFDE44210265354899DE038B28CC626609970653541DA47ED7A93354F8E55B96C56FE57C3D2109BC156E1CL9V1J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07CAEFDE44210265354899DE038B28CC646E0199085F541DA47ED7A93354F8E549969D63E77F232000A9433F5AC781AE5B978CC397C4F32EL9V4J" TargetMode="External"/><Relationship Id="rId230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235" Type="http://schemas.openxmlformats.org/officeDocument/2006/relationships/hyperlink" Target="consultantplus://offline/ref=07CAEFDE44210265354899DE038B28CC626604990A5F541DA47ED7A93354F8E549969D63E77F232301A9433F5AC781AE5B978CC397C4F32EL9V4J" TargetMode="External"/><Relationship Id="rId251" Type="http://schemas.openxmlformats.org/officeDocument/2006/relationships/hyperlink" Target="consultantplus://offline/ref=07CAEFDE44210265354899DE038B28CC626604990A5F541DA47ED7A93354F8E549969D63E77F23250CA9433F5AC781AE5B978CC397C4F32EL9V4J" TargetMode="External"/><Relationship Id="rId256" Type="http://schemas.openxmlformats.org/officeDocument/2006/relationships/hyperlink" Target="consultantplus://offline/ref=07CAEFDE44210265354899DE038B28CC646C09990B53541DA47ED7A93354F8E55B96C56FE57C3D2109BC156E1CL9V1J" TargetMode="External"/><Relationship Id="rId277" Type="http://schemas.openxmlformats.org/officeDocument/2006/relationships/hyperlink" Target="consultantplus://offline/ref=07CAEFDE44210265354899DE038B28CC626604990A5F541DA47ED7A93354F8E549969D63E77F232400A9433F5AC781AE5B978CC397C4F32EL9V4J" TargetMode="External"/><Relationship Id="rId25" Type="http://schemas.openxmlformats.org/officeDocument/2006/relationships/hyperlink" Target="consultantplus://offline/ref=1DDC158D83FD2F0610580CFF106207AC74D28C81762D49C0E6EF71E590B9D6666767777887DE1FD54154166E7ABCD47BBDFCD39BE8B6F445KBV7J" TargetMode="External"/><Relationship Id="rId46" Type="http://schemas.openxmlformats.org/officeDocument/2006/relationships/hyperlink" Target="consultantplus://offline/ref=1DDC158D83FD2F0610580CFF106207AC72D28086752849C0E6EF71E590B9D6666767777887DE1FD54854166E7ABCD47BBDFCD39BE8B6F445KBV7J" TargetMode="External"/><Relationship Id="rId67" Type="http://schemas.openxmlformats.org/officeDocument/2006/relationships/hyperlink" Target="consultantplus://offline/ref=1DDC158D83FD2F0610580CFF106207AC74D28C81762D49C0E6EF71E590B9D6666767777887DE1FD04454166E7ABCD47BBDFCD39BE8B6F445KBV7J" TargetMode="External"/><Relationship Id="rId116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137" Type="http://schemas.openxmlformats.org/officeDocument/2006/relationships/hyperlink" Target="consultantplus://offline/ref=07CAEFDE44210265354899DE038B28CC616A08990F56541DA47ED7A93354F8E55B96C56FE57C3D2109BC156E1CL9V1J" TargetMode="External"/><Relationship Id="rId158" Type="http://schemas.openxmlformats.org/officeDocument/2006/relationships/hyperlink" Target="consultantplus://offline/ref=07CAEFDE44210265354899DE038B28CC636907940A57541DA47ED7A93354F8E549969D63E77F23220BA9433F5AC781AE5B978CC397C4F32EL9V4J" TargetMode="External"/><Relationship Id="rId272" Type="http://schemas.openxmlformats.org/officeDocument/2006/relationships/hyperlink" Target="consultantplus://offline/ref=07CAEFDE44210265354899DE038B28CC646E03920655541DA47ED7A93354F8E549969D61E17D222A5CF3533B13908FB2588892C089C4LFV0J" TargetMode="External"/><Relationship Id="rId293" Type="http://schemas.openxmlformats.org/officeDocument/2006/relationships/hyperlink" Target="consultantplus://offline/ref=07CAEFDE44210265354899DE038B28CC636C09950E52541DA47ED7A93354F8E549969D63E77F23230EA9433F5AC781AE5B978CC397C4F32EL9V4J" TargetMode="External"/><Relationship Id="rId20" Type="http://schemas.openxmlformats.org/officeDocument/2006/relationships/hyperlink" Target="consultantplus://offline/ref=1DDC158D83FD2F0610580CFF106207AC77D38583752D49C0E6EF71E590B9D66675672F7485DD01D44141403F3CKEVAJ" TargetMode="External"/><Relationship Id="rId41" Type="http://schemas.openxmlformats.org/officeDocument/2006/relationships/hyperlink" Target="consultantplus://offline/ref=1DDC158D83FD2F0610580CFF106207AC72D28086752849C0E6EF71E590B9D6666767777887DE1FD54554166E7ABCD47BBDFCD39BE8B6F445KBV7J" TargetMode="External"/><Relationship Id="rId62" Type="http://schemas.openxmlformats.org/officeDocument/2006/relationships/hyperlink" Target="consultantplus://offline/ref=1DDC158D83FD2F0610580CFF106207AC72D08C8A702C49C0E6EF71E590B9D66675672F7485DD01D44141403F3CKEVAJ" TargetMode="External"/><Relationship Id="rId83" Type="http://schemas.openxmlformats.org/officeDocument/2006/relationships/hyperlink" Target="consultantplus://offline/ref=07CAEFDE44210265354899DE038B28CC636907940A57541DA47ED7A93354F8E549969D63E77F232000A9433F5AC781AE5B978CC397C4F32EL9V4J" TargetMode="External"/><Relationship Id="rId88" Type="http://schemas.openxmlformats.org/officeDocument/2006/relationships/hyperlink" Target="consultantplus://offline/ref=07CAEFDE44210265354899DE038B28CC636C09950E52541DA47ED7A93354F8E549969D63E77F232309A9433F5AC781AE5B978CC397C4F32EL9V4J" TargetMode="External"/><Relationship Id="rId111" Type="http://schemas.openxmlformats.org/officeDocument/2006/relationships/hyperlink" Target="consultantplus://offline/ref=07CAEFDE44210265354899DE038B28CC646E05950D55541DA47ED7A93354F8E549969D63E77F23230AA9433F5AC781AE5B978CC397C4F32EL9V4J" TargetMode="External"/><Relationship Id="rId132" Type="http://schemas.openxmlformats.org/officeDocument/2006/relationships/hyperlink" Target="consultantplus://offline/ref=07CAEFDE44210265354899DE038B28CC646D04900D52541DA47ED7A93354F8E549969D63E77F232309A9433F5AC781AE5B978CC397C4F32EL9V4J" TargetMode="External"/><Relationship Id="rId153" Type="http://schemas.openxmlformats.org/officeDocument/2006/relationships/hyperlink" Target="consultantplus://offline/ref=07CAEFDE44210265354899DE038B28CC646E05950D55541DA47ED7A93354F8E549969D63E77F23220DA9433F5AC781AE5B978CC397C4F32EL9V4J" TargetMode="External"/><Relationship Id="rId174" Type="http://schemas.openxmlformats.org/officeDocument/2006/relationships/hyperlink" Target="consultantplus://offline/ref=07CAEFDE44210265354899DE038B28CC646C09990B53541DA47ED7A93354F8E55B96C56FE57C3D2109BC156E1CL9V1J" TargetMode="External"/><Relationship Id="rId179" Type="http://schemas.openxmlformats.org/officeDocument/2006/relationships/hyperlink" Target="consultantplus://offline/ref=07CAEFDE44210265354899DE038B28CC646D04900D52541DA47ED7A93354F8E549969D63E77F23230AA9433F5AC781AE5B978CC397C4F32EL9V4J" TargetMode="External"/><Relationship Id="rId195" Type="http://schemas.openxmlformats.org/officeDocument/2006/relationships/hyperlink" Target="consultantplus://offline/ref=07CAEFDE44210265354899DE038B28CC626609970653541DA47ED7A93354F8E55B96C56FE57C3D2109BC156E1CL9V1J" TargetMode="External"/><Relationship Id="rId209" Type="http://schemas.openxmlformats.org/officeDocument/2006/relationships/hyperlink" Target="consultantplus://offline/ref=07CAEFDE44210265354899DE038B28CC646C09990B53541DA47ED7A93354F8E55B96C56FE57C3D2109BC156E1CL9V1J" TargetMode="External"/><Relationship Id="rId190" Type="http://schemas.openxmlformats.org/officeDocument/2006/relationships/hyperlink" Target="consultantplus://offline/ref=07CAEFDE44210265354899DE038B28CC616A08990F56541DA47ED7A93354F8E55B96C56FE57C3D2109BC156E1CL9V1J" TargetMode="External"/><Relationship Id="rId204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220" Type="http://schemas.openxmlformats.org/officeDocument/2006/relationships/hyperlink" Target="consultantplus://offline/ref=07CAEFDE44210265354899DE038B28CC646C03920B57541DA47ED7A93354F8E549969D63E77F202600A9433F5AC781AE5B978CC397C4F32EL9V4J" TargetMode="External"/><Relationship Id="rId225" Type="http://schemas.openxmlformats.org/officeDocument/2006/relationships/hyperlink" Target="consultantplus://offline/ref=07CAEFDE44210265354899DE038B28CC626604990A5F541DA47ED7A93354F8E549969D63E77F23230EA9433F5AC781AE5B978CC397C4F32EL9V4J" TargetMode="External"/><Relationship Id="rId241" Type="http://schemas.openxmlformats.org/officeDocument/2006/relationships/hyperlink" Target="consultantplus://offline/ref=07CAEFDE44210265354899DE038B28CC646E0199085F541DA47ED7A93354F8E549969D63E77F232000A9433F5AC781AE5B978CC397C4F32EL9V4J" TargetMode="External"/><Relationship Id="rId246" Type="http://schemas.openxmlformats.org/officeDocument/2006/relationships/hyperlink" Target="consultantplus://offline/ref=07CAEFDE44210265354899DE038B28CC626604990A5F541DA47ED7A93354F8E549969D63E77F23220FA9433F5AC781AE5B978CC397C4F32EL9V4J" TargetMode="External"/><Relationship Id="rId267" Type="http://schemas.openxmlformats.org/officeDocument/2006/relationships/hyperlink" Target="consultantplus://offline/ref=07CAEFDE44210265354899DE038B28CC646C09990851541DA47ED7A93354F8E55B96C56FE57C3D2109BC156E1CL9V1J" TargetMode="External"/><Relationship Id="rId288" Type="http://schemas.openxmlformats.org/officeDocument/2006/relationships/hyperlink" Target="consultantplus://offline/ref=07CAEFDE44210265354899DE038B28CC626604990A5F541DA47ED7A93354F8E549969D63E77F23270BA9433F5AC781AE5B978CC397C4F32EL9V4J" TargetMode="External"/><Relationship Id="rId15" Type="http://schemas.openxmlformats.org/officeDocument/2006/relationships/hyperlink" Target="consultantplus://offline/ref=1DDC158D83FD2F0610580CFF106207AC72D286817E2849C0E6EF71E590B9D6666767777A8FDE1EDF140E066A33EBDA67BEE3CD98F6B6KFV7J" TargetMode="External"/><Relationship Id="rId36" Type="http://schemas.openxmlformats.org/officeDocument/2006/relationships/hyperlink" Target="consultantplus://offline/ref=1DDC158D83FD2F0610580CFF106207AC75DB8185722B49C0E6EF71E590B9D6666767777887DE1FD44654166E7ABCD47BBDFCD39BE8B6F445KBV7J" TargetMode="External"/><Relationship Id="rId57" Type="http://schemas.openxmlformats.org/officeDocument/2006/relationships/hyperlink" Target="consultantplus://offline/ref=1DDC158D83FD2F0610580CFF106207AC75DB8185722B49C0E6EF71E590B9D6666767777887DE1FD54554166E7ABCD47BBDFCD39BE8B6F445KBV7J" TargetMode="External"/><Relationship Id="rId106" Type="http://schemas.openxmlformats.org/officeDocument/2006/relationships/hyperlink" Target="consultantplus://offline/ref=07CAEFDE44210265354899DE038B28CC646C09990851541DA47ED7A93354F8E55B96C56FE57C3D2109BC156E1CL9V1J" TargetMode="External"/><Relationship Id="rId127" Type="http://schemas.openxmlformats.org/officeDocument/2006/relationships/hyperlink" Target="consultantplus://offline/ref=07CAEFDE44210265354899DE038B28CC646C09990B53541DA47ED7A93354F8E55B96C56FE57C3D2109BC156E1CL9V1J" TargetMode="External"/><Relationship Id="rId262" Type="http://schemas.openxmlformats.org/officeDocument/2006/relationships/hyperlink" Target="consultantplus://offline/ref=07CAEFDE44210265354899DE038B28CC646C09990851541DA47ED7A93354F8E55B96C56FE57C3D2109BC156E1CL9V1J" TargetMode="External"/><Relationship Id="rId283" Type="http://schemas.openxmlformats.org/officeDocument/2006/relationships/hyperlink" Target="consultantplus://offline/ref=07CAEFDE44210265354899DE038B28CC626604990A5F541DA47ED7A93354F8E549969D63E77F232401A9433F5AC781AE5B978CC397C4F32EL9V4J" TargetMode="External"/><Relationship Id="rId10" Type="http://schemas.openxmlformats.org/officeDocument/2006/relationships/hyperlink" Target="consultantplus://offline/ref=1DDC158D83FD2F0610580CFF106207AC75D58580712F49C0E6EF71E590B9D6666767777887DE1FD44754166E7ABCD47BBDFCD39BE8B6F445KBV7J" TargetMode="External"/><Relationship Id="rId31" Type="http://schemas.openxmlformats.org/officeDocument/2006/relationships/hyperlink" Target="consultantplus://offline/ref=1DDC158D83FD2F0610580CFF106207AC74DA818A722249C0E6EF71E590B9D6666767777887DE1FD54154166E7ABCD47BBDFCD39BE8B6F445KBV7J" TargetMode="External"/><Relationship Id="rId52" Type="http://schemas.openxmlformats.org/officeDocument/2006/relationships/hyperlink" Target="consultantplus://offline/ref=1DDC158D83FD2F0610580CFF106207AC72D286817E2849C0E6EF71E590B9D6666767777887DD1ED74454166E7ABCD47BBDFCD39BE8B6F445KBV7J" TargetMode="External"/><Relationship Id="rId73" Type="http://schemas.openxmlformats.org/officeDocument/2006/relationships/hyperlink" Target="consultantplus://offline/ref=07CAEFDE44210265354899DE038B28CC636B03930D53541DA47ED7A93354F8E549969D63E77F23200BA9433F5AC781AE5B978CC397C4F32EL9V4J" TargetMode="External"/><Relationship Id="rId78" Type="http://schemas.openxmlformats.org/officeDocument/2006/relationships/hyperlink" Target="consultantplus://offline/ref=07CAEFDE44210265354899DE038B28CC626E09920E50541DA47ED7A93354F8E549969D63E77F232408A9433F5AC781AE5B978CC397C4F32EL9V4J" TargetMode="External"/><Relationship Id="rId94" Type="http://schemas.openxmlformats.org/officeDocument/2006/relationships/hyperlink" Target="consultantplus://offline/ref=07CAEFDE44210265354899DE038B28CC626E09920E50541DA47ED7A93354F8E549969D63E77F23240FA9433F5AC781AE5B978CC397C4F32EL9V4J" TargetMode="External"/><Relationship Id="rId99" Type="http://schemas.openxmlformats.org/officeDocument/2006/relationships/hyperlink" Target="consultantplus://offline/ref=07CAEFDE44210265354899DE038B28CC626E09920E50541DA47ED7A93354F8E549969D63E77F23270DA9433F5AC781AE5B978CC397C4F32EL9V4J" TargetMode="External"/><Relationship Id="rId101" Type="http://schemas.openxmlformats.org/officeDocument/2006/relationships/hyperlink" Target="consultantplus://offline/ref=07CAEFDE44210265354899DE038B28CC626E09920E50541DA47ED7A93354F8E549969D63E77F232700A9433F5AC781AE5B978CC397C4F32EL9V4J" TargetMode="External"/><Relationship Id="rId122" Type="http://schemas.openxmlformats.org/officeDocument/2006/relationships/hyperlink" Target="consultantplus://offline/ref=07CAEFDE44210265354899DE038B28CC616A08990F56541DA47ED7A93354F8E55B96C56FE57C3D2109BC156E1CL9V1J" TargetMode="External"/><Relationship Id="rId143" Type="http://schemas.openxmlformats.org/officeDocument/2006/relationships/hyperlink" Target="consultantplus://offline/ref=07CAEFDE44210265354899DE038B28CC616A08990F56541DA47ED7A93354F8E55B96C56FE57C3D2109BC156E1CL9V1J" TargetMode="External"/><Relationship Id="rId148" Type="http://schemas.openxmlformats.org/officeDocument/2006/relationships/hyperlink" Target="consultantplus://offline/ref=07CAEFDE44210265354899DE038B28CC646D0499065F541DA47ED7A93354F8E55B96C56FE57C3D2109BC156E1CL9V1J" TargetMode="External"/><Relationship Id="rId164" Type="http://schemas.openxmlformats.org/officeDocument/2006/relationships/hyperlink" Target="consultantplus://offline/ref=07CAEFDE44210265354899DE038B28CC646C09990853541DA47ED7A93354F8E549969D63E77F232100A9433F5AC781AE5B978CC397C4F32EL9V4J" TargetMode="External"/><Relationship Id="rId169" Type="http://schemas.openxmlformats.org/officeDocument/2006/relationships/hyperlink" Target="consultantplus://offline/ref=07CAEFDE44210265354899DE038B28CC636907940A57541DA47ED7A93354F8E549969D63E77F23220CA9433F5AC781AE5B978CC397C4F32EL9V4J" TargetMode="External"/><Relationship Id="rId185" Type="http://schemas.openxmlformats.org/officeDocument/2006/relationships/hyperlink" Target="consultantplus://offline/ref=07CAEFDE44210265354899DE038B28CC626609970653541DA47ED7A93354F8E55B96C56FE57C3D2109BC156E1CL9V1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DDC158D83FD2F0610580CFF106207AC75D78680752E49C0E6EF71E590B9D6666767777887DE1FD44654166E7ABCD47BBDFCD39BE8B6F445KBV7J" TargetMode="External"/><Relationship Id="rId180" Type="http://schemas.openxmlformats.org/officeDocument/2006/relationships/hyperlink" Target="consultantplus://offline/ref=07CAEFDE44210265354899DE038B28CC646E05950D55541DA47ED7A93354F8E549969D63E77F23220FA9433F5AC781AE5B978CC397C4F32EL9V4J" TargetMode="External"/><Relationship Id="rId210" Type="http://schemas.openxmlformats.org/officeDocument/2006/relationships/hyperlink" Target="consultantplus://offline/ref=07CAEFDE44210265354899DE038B28CC646C09990B53541DA47ED7A93354F8E55B96C56FE57C3D2109BC156E1CL9V1J" TargetMode="External"/><Relationship Id="rId215" Type="http://schemas.openxmlformats.org/officeDocument/2006/relationships/hyperlink" Target="consultantplus://offline/ref=07CAEFDE44210265354899DE038B28CC616A08990F56541DA47ED7A93354F8E55B96C56FE57C3D2109BC156E1CL9V1J" TargetMode="External"/><Relationship Id="rId236" Type="http://schemas.openxmlformats.org/officeDocument/2006/relationships/hyperlink" Target="consultantplus://offline/ref=07CAEFDE44210265354899DE038B28CC636907940A57541DA47ED7A93354F8E549969D63E77F23240FA9433F5AC781AE5B978CC397C4F32EL9V4J" TargetMode="External"/><Relationship Id="rId257" Type="http://schemas.openxmlformats.org/officeDocument/2006/relationships/hyperlink" Target="consultantplus://offline/ref=07CAEFDE44210265354899DE038B28CC626604990A5F541DA47ED7A93354F8E549969D63E77F232501A9433F5AC781AE5B978CC397C4F32EL9V4J" TargetMode="External"/><Relationship Id="rId278" Type="http://schemas.openxmlformats.org/officeDocument/2006/relationships/hyperlink" Target="consultantplus://offline/ref=07CAEFDE44210265354899DE038B28CC646C03930A51541DA47ED7A93354F8E549969D60E378287559E642631C9192AC59978EC28BLCV5J" TargetMode="External"/><Relationship Id="rId26" Type="http://schemas.openxmlformats.org/officeDocument/2006/relationships/hyperlink" Target="consultantplus://offline/ref=1DDC158D83FD2F0610580CFF106207AC74D28C81762D49C0E6EF71E590B9D6666767777887DE1FD54254166E7ABCD47BBDFCD39BE8B6F445KBV7J" TargetMode="External"/><Relationship Id="rId231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252" Type="http://schemas.openxmlformats.org/officeDocument/2006/relationships/hyperlink" Target="consultantplus://offline/ref=07CAEFDE44210265354899DE038B28CC636907940A57541DA47ED7A93354F8E549969D63E77F23270AA9433F5AC781AE5B978CC397C4F32EL9V4J" TargetMode="External"/><Relationship Id="rId273" Type="http://schemas.openxmlformats.org/officeDocument/2006/relationships/hyperlink" Target="consultantplus://offline/ref=07CAEFDE44210265354899DE038B28CC646E03920655541DA47ED7A93354F8E549969D61E07F262A5CF3533B13908FB2588892C089C4LFV0J" TargetMode="External"/><Relationship Id="rId294" Type="http://schemas.openxmlformats.org/officeDocument/2006/relationships/hyperlink" Target="consultantplus://offline/ref=07CAEFDE44210265354899DE038B28CC636907940A57541DA47ED7A93354F8E549969D63E77F232701A9433F5AC781AE5B978CC397C4F32EL9V4J" TargetMode="External"/><Relationship Id="rId47" Type="http://schemas.openxmlformats.org/officeDocument/2006/relationships/hyperlink" Target="consultantplus://offline/ref=1DDC158D83FD2F0610580CFF106207AC74D28C81762D49C0E6EF71E590B9D6666767777887DE1FD64654166E7ABCD47BBDFCD39BE8B6F445KBV7J" TargetMode="External"/><Relationship Id="rId68" Type="http://schemas.openxmlformats.org/officeDocument/2006/relationships/hyperlink" Target="consultantplus://offline/ref=1DDC158D83FD2F0610580CFF106207AC75D784807F2349C0E6EF71E590B9D6666767777887DE1FD54354166E7ABCD47BBDFCD39BE8B6F445KBV7J" TargetMode="External"/><Relationship Id="rId89" Type="http://schemas.openxmlformats.org/officeDocument/2006/relationships/hyperlink" Target="consultantplus://offline/ref=07CAEFDE44210265354899DE038B28CC626E09920E50541DA47ED7A93354F8E549969D63E77F23240DA9433F5AC781AE5B978CC397C4F32EL9V4J" TargetMode="External"/><Relationship Id="rId112" Type="http://schemas.openxmlformats.org/officeDocument/2006/relationships/hyperlink" Target="consultantplus://offline/ref=07CAEFDE44210265354899DE038B28CC646D04900D52541DA47ED7A93354F8E549969D63E77F232309A9433F5AC781AE5B978CC397C4F32EL9V4J" TargetMode="External"/><Relationship Id="rId133" Type="http://schemas.openxmlformats.org/officeDocument/2006/relationships/hyperlink" Target="consultantplus://offline/ref=07CAEFDE44210265354899DE038B28CC646E05950D55541DA47ED7A93354F8E549969D63E77F23230BA9433F5AC781AE5B978CC397C4F32EL9V4J" TargetMode="External"/><Relationship Id="rId154" Type="http://schemas.openxmlformats.org/officeDocument/2006/relationships/hyperlink" Target="consultantplus://offline/ref=07CAEFDE44210265354899DE038B28CC626609970653541DA47ED7A93354F8E55B96C56FE57C3D2109BC156E1CL9V1J" TargetMode="External"/><Relationship Id="rId175" Type="http://schemas.openxmlformats.org/officeDocument/2006/relationships/hyperlink" Target="consultantplus://offline/ref=07CAEFDE44210265354899DE038B28CC646C09990B53541DA47ED7A93354F8E55B96C56FE57C3D2109BC156E1CL9V1J" TargetMode="External"/><Relationship Id="rId196" Type="http://schemas.openxmlformats.org/officeDocument/2006/relationships/hyperlink" Target="consultantplus://offline/ref=07CAEFDE44210265354899DE038B28CC626609970653541DA47ED7A93354F8E55B96C56FE57C3D2109BC156E1CL9V1J" TargetMode="External"/><Relationship Id="rId200" Type="http://schemas.openxmlformats.org/officeDocument/2006/relationships/hyperlink" Target="consultantplus://offline/ref=07CAEFDE44210265354899DE038B28CC636907940A57541DA47ED7A93354F8E549969D63E77F232409A9433F5AC781AE5B978CC397C4F32EL9V4J" TargetMode="External"/><Relationship Id="rId16" Type="http://schemas.openxmlformats.org/officeDocument/2006/relationships/hyperlink" Target="consultantplus://offline/ref=1DDC158D83FD2F0610580CFF106207AC72D286817E2849C0E6EF71E590B9D6666767777A8FDE1DDF140E066A33EBDA67BEE3CD98F6B6KFV7J" TargetMode="External"/><Relationship Id="rId221" Type="http://schemas.openxmlformats.org/officeDocument/2006/relationships/hyperlink" Target="consultantplus://offline/ref=07CAEFDE44210265354899DE038B28CC646D0499065F541DA47ED7A93354F8E55B96C56FE57C3D2109BC156E1CL9V1J" TargetMode="External"/><Relationship Id="rId242" Type="http://schemas.openxmlformats.org/officeDocument/2006/relationships/hyperlink" Target="consultantplus://offline/ref=07CAEFDE44210265354899DE038B28CC626604990A5F541DA47ED7A93354F8E549969D63E77F232209A9433F5AC781AE5B978CC397C4F32EL9V4J" TargetMode="External"/><Relationship Id="rId263" Type="http://schemas.openxmlformats.org/officeDocument/2006/relationships/hyperlink" Target="consultantplus://offline/ref=07CAEFDE44210265354899DE038B28CC626E09920E50541DA47ED7A93354F8E549969D63E77F23260BA9433F5AC781AE5B978CC397C4F32EL9V4J" TargetMode="External"/><Relationship Id="rId284" Type="http://schemas.openxmlformats.org/officeDocument/2006/relationships/hyperlink" Target="consultantplus://offline/ref=07CAEFDE44210265354899DE038B28CC646E03920655541DA47ED7A93354F8E549969D60E47F232A5CF3533B13908FB2588892C089C4LFV0J" TargetMode="External"/><Relationship Id="rId37" Type="http://schemas.openxmlformats.org/officeDocument/2006/relationships/hyperlink" Target="consultantplus://offline/ref=1DDC158D83FD2F0610580CFF106207AC72D28086752849C0E6EF71E590B9D6666767777887DE1FD44654166E7ABCD47BBDFCD39BE8B6F445KBV7J" TargetMode="External"/><Relationship Id="rId58" Type="http://schemas.openxmlformats.org/officeDocument/2006/relationships/hyperlink" Target="consultantplus://offline/ref=1DDC158D83FD2F0610580CFF106207AC75DB8185722B49C0E6EF71E590B9D6666767777887DE1FD54754166E7ABCD47BBDFCD39BE8B6F445KBV7J" TargetMode="External"/><Relationship Id="rId79" Type="http://schemas.openxmlformats.org/officeDocument/2006/relationships/hyperlink" Target="consultantplus://offline/ref=07CAEFDE44210265354899DE038B28CC626E09920E50541DA47ED7A93354F8E549969D63E77F23240AA9433F5AC781AE5B978CC397C4F32EL9V4J" TargetMode="External"/><Relationship Id="rId102" Type="http://schemas.openxmlformats.org/officeDocument/2006/relationships/hyperlink" Target="consultantplus://offline/ref=07CAEFDE44210265354899DE038B28CC646D04900D52541DA47ED7A93354F8E549969D63E77F232001A9433F5AC781AE5B978CC397C4F32EL9V4J" TargetMode="External"/><Relationship Id="rId123" Type="http://schemas.openxmlformats.org/officeDocument/2006/relationships/hyperlink" Target="consultantplus://offline/ref=07CAEFDE44210265354899DE038B28CC616A08990F56541DA47ED7A93354F8E55B96C56FE57C3D2109BC156E1CL9V1J" TargetMode="External"/><Relationship Id="rId144" Type="http://schemas.openxmlformats.org/officeDocument/2006/relationships/hyperlink" Target="consultantplus://offline/ref=07CAEFDE44210265354899DE038B28CC636B03930D53541DA47ED7A93354F8E549969D63E77F23230DA9433F5AC781AE5B978CC397C4F32EL9V4J" TargetMode="External"/><Relationship Id="rId90" Type="http://schemas.openxmlformats.org/officeDocument/2006/relationships/hyperlink" Target="consultantplus://offline/ref=07CAEFDE44210265354899DE038B28CC626E09920E50541DA47ED7A93354F8E549969D63E77F23240DA9433F5AC781AE5B978CC397C4F32EL9V4J" TargetMode="External"/><Relationship Id="rId165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186" Type="http://schemas.openxmlformats.org/officeDocument/2006/relationships/hyperlink" Target="consultantplus://offline/ref=07CAEFDE44210265354899DE038B28CC626609970653541DA47ED7A93354F8E55B96C56FE57C3D2109BC156E1CL9V1J" TargetMode="External"/><Relationship Id="rId211" Type="http://schemas.openxmlformats.org/officeDocument/2006/relationships/hyperlink" Target="consultantplus://offline/ref=07CAEFDE44210265354899DE038B28CC646C09990B53541DA47ED7A93354F8E55B96C56FE57C3D2109BC156E1CL9V1J" TargetMode="External"/><Relationship Id="rId232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253" Type="http://schemas.openxmlformats.org/officeDocument/2006/relationships/hyperlink" Target="consultantplus://offline/ref=07CAEFDE44210265354899DE038B28CC626604990A5F541DA47ED7A93354F8E549969D63E77F232501A9433F5AC781AE5B978CC397C4F32EL9V4J" TargetMode="External"/><Relationship Id="rId274" Type="http://schemas.openxmlformats.org/officeDocument/2006/relationships/hyperlink" Target="consultantplus://offline/ref=07CAEFDE44210265354899DE038B28CC626604990A5F541DA47ED7A93354F8E549969D63E77F23240FA9433F5AC781AE5B978CC397C4F32EL9V4J" TargetMode="External"/><Relationship Id="rId295" Type="http://schemas.openxmlformats.org/officeDocument/2006/relationships/fontTable" Target="fontTable.xml"/><Relationship Id="rId27" Type="http://schemas.openxmlformats.org/officeDocument/2006/relationships/hyperlink" Target="consultantplus://offline/ref=1DDC158D83FD2F0610580CFF106207AC74D28C81762D49C0E6EF71E590B9D6666767777887DE1FD54354166E7ABCD47BBDFCD39BE8B6F445KBV7J" TargetMode="External"/><Relationship Id="rId48" Type="http://schemas.openxmlformats.org/officeDocument/2006/relationships/hyperlink" Target="consultantplus://offline/ref=1DDC158D83FD2F0610580CFF106207AC75D08C86762F49C0E6EF71E590B9D6666767777887DE1FD54454166E7ABCD47BBDFCD39BE8B6F445KBV7J" TargetMode="External"/><Relationship Id="rId69" Type="http://schemas.openxmlformats.org/officeDocument/2006/relationships/hyperlink" Target="consultantplus://offline/ref=07CAEFDE44210265354899DE038B28CC626E09920E50541DA47ED7A93354F8E549969D63E77F23250FA9433F5AC781AE5B978CC397C4F32EL9V4J" TargetMode="External"/><Relationship Id="rId113" Type="http://schemas.openxmlformats.org/officeDocument/2006/relationships/hyperlink" Target="consultantplus://offline/ref=07CAEFDE44210265354899DE038B28CC646E01940C55541DA47ED7A93354F8E55B96C56FE57C3D2109BC156E1CL9V1J" TargetMode="External"/><Relationship Id="rId134" Type="http://schemas.openxmlformats.org/officeDocument/2006/relationships/hyperlink" Target="consultantplus://offline/ref=07CAEFDE44210265354899DE038B28CC646E05950D55541DA47ED7A93354F8E549969D63E77F23230FA9433F5AC781AE5B978CC397C4F32EL9V4J" TargetMode="External"/><Relationship Id="rId80" Type="http://schemas.openxmlformats.org/officeDocument/2006/relationships/hyperlink" Target="consultantplus://offline/ref=07CAEFDE44210265354899DE038B28CC626604990A5F541DA47ED7A93354F8E549969D63E77F23230AA9433F5AC781AE5B978CC397C4F32EL9V4J" TargetMode="External"/><Relationship Id="rId155" Type="http://schemas.openxmlformats.org/officeDocument/2006/relationships/hyperlink" Target="consultantplus://offline/ref=07CAEFDE44210265354899DE038B28CC626609970653541DA47ED7A93354F8E55B96C56FE57C3D2109BC156E1CL9V1J" TargetMode="External"/><Relationship Id="rId176" Type="http://schemas.openxmlformats.org/officeDocument/2006/relationships/hyperlink" Target="consultantplus://offline/ref=07CAEFDE44210265354899DE038B28CC646C09990B53541DA47ED7A93354F8E55B96C56FE57C3D2109BC156E1CL9V1J" TargetMode="External"/><Relationship Id="rId197" Type="http://schemas.openxmlformats.org/officeDocument/2006/relationships/hyperlink" Target="consultantplus://offline/ref=07CAEFDE44210265354899DE038B28CC626609970653541DA47ED7A93354F8E55B96C56FE57C3D2109BC156E1CL9V1J" TargetMode="External"/><Relationship Id="rId201" Type="http://schemas.openxmlformats.org/officeDocument/2006/relationships/hyperlink" Target="consultantplus://offline/ref=07CAEFDE44210265354899DE038B28CC646E01940C55541DA47ED7A93354F8E55B96C56FE57C3D2109BC156E1CL9V1J" TargetMode="External"/><Relationship Id="rId222" Type="http://schemas.openxmlformats.org/officeDocument/2006/relationships/hyperlink" Target="consultantplus://offline/ref=07CAEFDE44210265354899DE038B28CC626609970653541DA47ED7A93354F8E55B96C56FE57C3D2109BC156E1CL9V1J" TargetMode="External"/><Relationship Id="rId243" Type="http://schemas.openxmlformats.org/officeDocument/2006/relationships/hyperlink" Target="consultantplus://offline/ref=07CAEFDE44210265354899DE038B28CC616A08990F56541DA47ED7A93354F8E55B96C56FE57C3D2109BC156E1CL9V1J" TargetMode="External"/><Relationship Id="rId264" Type="http://schemas.openxmlformats.org/officeDocument/2006/relationships/hyperlink" Target="consultantplus://offline/ref=07CAEFDE44210265354899DE038B28CC626E09920E50541DA47ED7A93354F8E549969D63E77F23260BA9433F5AC781AE5B978CC397C4F32EL9V4J" TargetMode="External"/><Relationship Id="rId285" Type="http://schemas.openxmlformats.org/officeDocument/2006/relationships/hyperlink" Target="consultantplus://offline/ref=07CAEFDE44210265354899DE038B28CC626604990A5F541DA47ED7A93354F8E549969D63E77F232709A9433F5AC781AE5B978CC397C4F32EL9V4J" TargetMode="External"/><Relationship Id="rId17" Type="http://schemas.openxmlformats.org/officeDocument/2006/relationships/hyperlink" Target="consultantplus://offline/ref=1DDC158D83FD2F0610580CFF106207AC77D38D86732249C0E6EF71E590B9D66675672F7485DD01D44141403F3CKEVAJ" TargetMode="External"/><Relationship Id="rId38" Type="http://schemas.openxmlformats.org/officeDocument/2006/relationships/hyperlink" Target="consultantplus://offline/ref=1DDC158D83FD2F0610580CFF106207AC72D18183752F49C0E6EF71E590B9D6666767777887DE1FD44654166E7ABCD47BBDFCD39BE8B6F445KBV7J" TargetMode="External"/><Relationship Id="rId59" Type="http://schemas.openxmlformats.org/officeDocument/2006/relationships/hyperlink" Target="consultantplus://offline/ref=1DDC158D83FD2F0610580CFF106207AC72D28086752849C0E6EF71E590B9D6666767777887DE1FD64154166E7ABCD47BBDFCD39BE8B6F445KBV7J" TargetMode="External"/><Relationship Id="rId103" Type="http://schemas.openxmlformats.org/officeDocument/2006/relationships/hyperlink" Target="consultantplus://offline/ref=07CAEFDE44210265354899DE038B28CC626E09920E50541DA47ED7A93354F8E549969D63E77F232701A9433F5AC781AE5B978CC397C4F32EL9V4J" TargetMode="External"/><Relationship Id="rId124" Type="http://schemas.openxmlformats.org/officeDocument/2006/relationships/hyperlink" Target="consultantplus://offline/ref=07CAEFDE44210265354899DE038B28CC646C09990B53541DA47ED7A93354F8E55B96C56FE57C3D2109BC156E1CL9V1J" TargetMode="External"/><Relationship Id="rId70" Type="http://schemas.openxmlformats.org/officeDocument/2006/relationships/hyperlink" Target="consultantplus://offline/ref=07CAEFDE44210265354899DE038B28CC636900930952541DA47ED7A93354F8E549969D63E77F23200AA9433F5AC781AE5B978CC397C4F32EL9V4J" TargetMode="External"/><Relationship Id="rId91" Type="http://schemas.openxmlformats.org/officeDocument/2006/relationships/hyperlink" Target="consultantplus://offline/ref=07CAEFDE44210265354899DE038B28CC646D04900D52541DA47ED7A93354F8E549969D63E77F23200FA9433F5AC781AE5B978CC397C4F32EL9V4J" TargetMode="External"/><Relationship Id="rId145" Type="http://schemas.openxmlformats.org/officeDocument/2006/relationships/hyperlink" Target="consultantplus://offline/ref=07CAEFDE44210265354899DE038B28CC646C03920B57541DA47ED7A93354F8E549969D63E77F202600A9433F5AC781AE5B978CC397C4F32EL9V4J" TargetMode="External"/><Relationship Id="rId166" Type="http://schemas.openxmlformats.org/officeDocument/2006/relationships/hyperlink" Target="consultantplus://offline/ref=07CAEFDE44210265354899DE038B28CC626606950501031FF52BD9AC3B04B0F507D39062E57C242A5CF3533B13908FB2588892C089C4LFV0J" TargetMode="External"/><Relationship Id="rId187" Type="http://schemas.openxmlformats.org/officeDocument/2006/relationships/hyperlink" Target="consultantplus://offline/ref=07CAEFDE44210265354899DE038B28CC626609970653541DA47ED7A93354F8E55B96C56FE57C3D2109BC156E1CL9V1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7CAEFDE44210265354899DE038B28CC646C09990B53541DA47ED7A93354F8E55B96C56FE57C3D2109BC156E1CL9V1J" TargetMode="External"/><Relationship Id="rId233" Type="http://schemas.openxmlformats.org/officeDocument/2006/relationships/hyperlink" Target="consultantplus://offline/ref=07CAEFDE44210265354899DE038B28CC616A08990F56541DA47ED7A93354F8E55B96C56FE57C3D2109BC156E1CL9V1J" TargetMode="External"/><Relationship Id="rId254" Type="http://schemas.openxmlformats.org/officeDocument/2006/relationships/hyperlink" Target="consultantplus://offline/ref=07CAEFDE44210265354899DE038B28CC646C09990B53541DA47ED7A93354F8E55B96C56FE57C3D2109BC156E1CL9V1J" TargetMode="External"/><Relationship Id="rId28" Type="http://schemas.openxmlformats.org/officeDocument/2006/relationships/hyperlink" Target="consultantplus://offline/ref=1DDC158D83FD2F0610580CFF106207AC74D28C81762D49C0E6EF71E590B9D6666767777887DE1FD54454166E7ABCD47BBDFCD39BE8B6F445KBV7J" TargetMode="External"/><Relationship Id="rId49" Type="http://schemas.openxmlformats.org/officeDocument/2006/relationships/hyperlink" Target="consultantplus://offline/ref=1DDC158D83FD2F0610580CFF106207AC74DA818A722249C0E6EF71E590B9D6666767777887DE1FD54654166E7ABCD47BBDFCD39BE8B6F445KBV7J" TargetMode="External"/><Relationship Id="rId114" Type="http://schemas.openxmlformats.org/officeDocument/2006/relationships/hyperlink" Target="consultantplus://offline/ref=07CAEFDE44210265354899DE038B28CC646E01940C55541DA47ED7A93354F8E55B96C56FE57C3D2109BC156E1CL9V1J" TargetMode="External"/><Relationship Id="rId275" Type="http://schemas.openxmlformats.org/officeDocument/2006/relationships/hyperlink" Target="consultantplus://offline/ref=07CAEFDE44210265354899DE038B28CC646E03920655541DA47ED7A93354F8E549969D61E17D222A5CF3533B13908FB2588892C089C4LFV0J" TargetMode="External"/><Relationship Id="rId296" Type="http://schemas.openxmlformats.org/officeDocument/2006/relationships/theme" Target="theme/theme1.xml"/><Relationship Id="rId60" Type="http://schemas.openxmlformats.org/officeDocument/2006/relationships/hyperlink" Target="consultantplus://offline/ref=1DDC158D83FD2F0610580CFF106207AC74D28C81762D49C0E6EF71E590B9D6666767777887DE1FD74754166E7ABCD47BBDFCD39BE8B6F445KBV7J" TargetMode="External"/><Relationship Id="rId81" Type="http://schemas.openxmlformats.org/officeDocument/2006/relationships/hyperlink" Target="consultantplus://offline/ref=07CAEFDE44210265354899DE038B28CC646C09990851541DA47ED7A93354F8E55B96C56FE57C3D2109BC156E1CL9V1J" TargetMode="External"/><Relationship Id="rId135" Type="http://schemas.openxmlformats.org/officeDocument/2006/relationships/hyperlink" Target="consultantplus://offline/ref=07CAEFDE44210265354899DE038B28CC636B03930D53541DA47ED7A93354F8E549969D63E77F232308A9433F5AC781AE5B978CC397C4F32EL9V4J" TargetMode="External"/><Relationship Id="rId156" Type="http://schemas.openxmlformats.org/officeDocument/2006/relationships/hyperlink" Target="consultantplus://offline/ref=07CAEFDE44210265354899DE038B28CC626609970653541DA47ED7A93354F8E55B96C56FE57C3D2109BC156E1CL9V1J" TargetMode="External"/><Relationship Id="rId177" Type="http://schemas.openxmlformats.org/officeDocument/2006/relationships/hyperlink" Target="consultantplus://offline/ref=07CAEFDE44210265354899DE038B28CC646D04900D52541DA47ED7A93354F8E549969D63E77F23230AA9433F5AC781AE5B978CC397C4F32EL9V4J" TargetMode="External"/><Relationship Id="rId198" Type="http://schemas.openxmlformats.org/officeDocument/2006/relationships/hyperlink" Target="consultantplus://offline/ref=07CAEFDE44210265354899DE038B28CC636907940A57541DA47ED7A93354F8E549969D63E77F232501A9433F5AC781AE5B978CC397C4F32EL9V4J" TargetMode="External"/><Relationship Id="rId202" Type="http://schemas.openxmlformats.org/officeDocument/2006/relationships/hyperlink" Target="consultantplus://offline/ref=07CAEFDE44210265354899DE038B28CC646E01940C55541DA47ED7A93354F8E55B96C56FE57C3D2109BC156E1CL9V1J" TargetMode="External"/><Relationship Id="rId223" Type="http://schemas.openxmlformats.org/officeDocument/2006/relationships/hyperlink" Target="consultantplus://offline/ref=07CAEFDE44210265354899DE038B28CC626609970653541DA47ED7A93354F8E55B96C56FE57C3D2109BC156E1CL9V1J" TargetMode="External"/><Relationship Id="rId244" Type="http://schemas.openxmlformats.org/officeDocument/2006/relationships/hyperlink" Target="consultantplus://offline/ref=07CAEFDE44210265354899DE038B28CC616A08990F56541DA47ED7A93354F8E55B96C56FE57C3D2109BC156E1CL9V1J" TargetMode="External"/><Relationship Id="rId18" Type="http://schemas.openxmlformats.org/officeDocument/2006/relationships/hyperlink" Target="consultantplus://offline/ref=1DDC158D83FD2F0610580CFF106207AC7ED48185712114CAEEB67DE797B689636076777B84C01FD55E5D423DK3VDJ" TargetMode="External"/><Relationship Id="rId39" Type="http://schemas.openxmlformats.org/officeDocument/2006/relationships/hyperlink" Target="consultantplus://offline/ref=1DDC158D83FD2F0610580CFF106207AC72D28086752849C0E6EF71E590B9D6666767777887DE1FD54454166E7ABCD47BBDFCD39BE8B6F445KBV7J" TargetMode="External"/><Relationship Id="rId265" Type="http://schemas.openxmlformats.org/officeDocument/2006/relationships/hyperlink" Target="consultantplus://offline/ref=07CAEFDE44210265354899DE038B28CC626E09920E50541DA47ED7A93354F8E549969D63E77F23260BA9433F5AC781AE5B978CC397C4F32EL9V4J" TargetMode="External"/><Relationship Id="rId286" Type="http://schemas.openxmlformats.org/officeDocument/2006/relationships/hyperlink" Target="consultantplus://offline/ref=07CAEFDE44210265354899DE038B28CC646E03920655541DA47ED7A93354F8E549969D60E47F232A5CF3533B13908FB2588892C089C4LFV0J" TargetMode="External"/><Relationship Id="rId50" Type="http://schemas.openxmlformats.org/officeDocument/2006/relationships/hyperlink" Target="consultantplus://offline/ref=1DDC158D83FD2F0610580CFF106207AC75DB8185722B49C0E6EF71E590B9D6666767777887DE1FD54254166E7ABCD47BBDFCD39BE8B6F445KBV7J" TargetMode="External"/><Relationship Id="rId104" Type="http://schemas.openxmlformats.org/officeDocument/2006/relationships/hyperlink" Target="consultantplus://offline/ref=07CAEFDE44210265354899DE038B28CC626604990A5F541DA47ED7A93354F8E549969D63E77F23230BA9433F5AC781AE5B978CC397C4F32EL9V4J" TargetMode="External"/><Relationship Id="rId125" Type="http://schemas.openxmlformats.org/officeDocument/2006/relationships/hyperlink" Target="consultantplus://offline/ref=07CAEFDE44210265354899DE038B28CC646C09990B53541DA47ED7A93354F8E55B96C56FE57C3D2109BC156E1CL9V1J" TargetMode="External"/><Relationship Id="rId146" Type="http://schemas.openxmlformats.org/officeDocument/2006/relationships/hyperlink" Target="consultantplus://offline/ref=07CAEFDE44210265354899DE038B28CC646C03920B57541DA47ED7A93354F8E55B96C56FE57C3D2109BC156E1CL9V1J" TargetMode="External"/><Relationship Id="rId167" Type="http://schemas.openxmlformats.org/officeDocument/2006/relationships/hyperlink" Target="consultantplus://offline/ref=07CAEFDE44210265354899DE038B28CC616A08990F56541DA47ED7A93354F8E55B96C56FE57C3D2109BC156E1CL9V1J" TargetMode="External"/><Relationship Id="rId188" Type="http://schemas.openxmlformats.org/officeDocument/2006/relationships/hyperlink" Target="consultantplus://offline/ref=07CAEFDE44210265354899DE038B28CC646E05950D55541DA47ED7A93354F8E549969D63E77F23250CA9433F5AC781AE5B978CC397C4F32EL9V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69</Pages>
  <Words>54726</Words>
  <Characters>311941</Characters>
  <Application>Microsoft Office Word</Application>
  <DocSecurity>0</DocSecurity>
  <Lines>2599</Lines>
  <Paragraphs>731</Paragraphs>
  <ScaleCrop>false</ScaleCrop>
  <Company>КонсультантПлюс Версия 4022.00.21</Company>
  <LinksUpToDate>false</LinksUpToDate>
  <CharactersWithSpaces>365936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23.12.2014 N 163н
(ред. от 07.12.2022)
"О Порядке формирования и ведения реестра участников бюджетного процесса, а также юридических лиц, не являющихся участниками бюджетного процесса"
(Зарегистрировано в Минюсте России 09.02.2015 N 35954)</dc:title>
  <cp:lastModifiedBy>Туктарова Лилия Анясовна</cp:lastModifiedBy>
  <cp:revision>3</cp:revision>
  <dcterms:created xsi:type="dcterms:W3CDTF">2023-01-23T09:21:00Z</dcterms:created>
  <dcterms:modified xsi:type="dcterms:W3CDTF">2023-01-23T09:23:00Z</dcterms:modified>
</cp:coreProperties>
</file>