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3B102" w14:textId="0F7DC94D" w:rsidR="00685BA3" w:rsidRPr="006C55C8" w:rsidRDefault="005B59F5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r w:rsidRPr="00A12DE4">
        <w:rPr>
          <w:rStyle w:val="10"/>
          <w:rFonts w:ascii="Times New Roman" w:hAnsi="Times New Roman"/>
          <w:b/>
          <w:sz w:val="24"/>
          <w:szCs w:val="24"/>
          <w:lang w:val="ru-RU"/>
        </w:rPr>
        <w:t>Порядок действий</w:t>
      </w:r>
      <w:r w:rsidR="00685BA3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bookmarkStart w:id="0" w:name="_GoBack"/>
      <w:bookmarkEnd w:id="0"/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</w:t>
      </w:r>
      <w:r w:rsidR="00FA16E0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Федерального казначейства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747E9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одсистем ведения бюджетного (бухгалтерского) учёта </w:t>
      </w:r>
      <w:r w:rsidR="00306A78">
        <w:rPr>
          <w:rStyle w:val="10"/>
          <w:rFonts w:ascii="Times New Roman" w:hAnsi="Times New Roman"/>
          <w:b/>
          <w:sz w:val="24"/>
          <w:szCs w:val="24"/>
          <w:lang w:val="ru-RU"/>
        </w:rPr>
        <w:t>Г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p w14:paraId="126A7CEF" w14:textId="6C5D8F2F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 xml:space="preserve">Единый контактный центр Федерального казначейства </w:t>
      </w:r>
      <w:r w:rsidR="00FA16E0" w:rsidRPr="006C55C8">
        <w:t xml:space="preserve">(далее – ЕКЦ)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</w:t>
      </w:r>
      <w:r w:rsidRPr="00A12DE4">
        <w:t xml:space="preserve">зарегистрированным </w:t>
      </w:r>
      <w:r w:rsidR="00FA16E0" w:rsidRPr="00A12DE4">
        <w:t>обращениям Заявителей</w:t>
      </w:r>
      <w:r w:rsidRPr="00A12DE4">
        <w:t>.</w:t>
      </w:r>
    </w:p>
    <w:p w14:paraId="658CEF99" w14:textId="77777777" w:rsidR="00FE11BA" w:rsidRPr="00FE11BA" w:rsidRDefault="00FE11BA" w:rsidP="00FE11BA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FE11BA">
        <w:rPr>
          <w:rFonts w:ascii="Times New Roman" w:hAnsi="Times New Roman" w:cs="Times New Roman"/>
          <w:b/>
          <w:sz w:val="24"/>
        </w:rPr>
        <w:t>Способ обращения в ЕКЦ по вопросам оказания технической поддержки</w:t>
      </w:r>
    </w:p>
    <w:p w14:paraId="6AD0B146" w14:textId="77777777" w:rsidR="00FE11BA" w:rsidRDefault="00FE11BA" w:rsidP="00FE11BA">
      <w:pPr>
        <w:pStyle w:val="af6"/>
        <w:widowControl w:val="0"/>
        <w:autoSpaceDE w:val="0"/>
        <w:autoSpaceDN w:val="0"/>
        <w:adjustRightInd w:val="0"/>
        <w:ind w:left="360" w:right="375"/>
        <w:jc w:val="both"/>
        <w:rPr>
          <w:iCs/>
        </w:rPr>
      </w:pPr>
      <w:r w:rsidRPr="00FE11BA">
        <w:t xml:space="preserve">Для регистрации обращения необходимо </w:t>
      </w:r>
      <w:r w:rsidRPr="00FE11BA">
        <w:rPr>
          <w:iCs/>
        </w:rPr>
        <w:t>отправить электронное письмо по указанному адресу: «buh</w:t>
      </w:r>
      <w:r w:rsidRPr="00225B6A">
        <w:rPr>
          <w:iCs/>
        </w:rPr>
        <w:t>_support@roskazna.ru</w:t>
      </w:r>
      <w:r w:rsidRPr="002B6EB1">
        <w:rPr>
          <w:iCs/>
        </w:rPr>
        <w:t>»</w:t>
      </w:r>
      <w:r>
        <w:rPr>
          <w:iCs/>
        </w:rPr>
        <w:t>.</w:t>
      </w:r>
    </w:p>
    <w:p w14:paraId="653D9EEE" w14:textId="77777777" w:rsidR="00C64978" w:rsidRDefault="00C64978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</w:p>
    <w:p w14:paraId="4E44198C" w14:textId="1DC1A97D" w:rsidR="00685BA3" w:rsidRPr="006C55C8" w:rsidRDefault="00513059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0A85C054" w:rsidR="00010D3F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5EB4FF0A" w:rsidR="00010D3F" w:rsidRPr="006C55C8" w:rsidRDefault="00010D3F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="005E050B">
        <w:rPr>
          <w:rFonts w:ascii="Times New Roman" w:hAnsi="Times New Roman" w:cs="Times New Roman"/>
          <w:sz w:val="24"/>
        </w:rPr>
        <w:t>.</w:t>
      </w:r>
    </w:p>
    <w:p w14:paraId="40DFCB80" w14:textId="45C14016" w:rsidR="00DD24E9" w:rsidRPr="00DD24E9" w:rsidRDefault="006C55C8" w:rsidP="00DD24E9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</w:t>
      </w:r>
      <w:r w:rsidR="005E050B">
        <w:rPr>
          <w:rFonts w:ascii="Times New Roman" w:hAnsi="Times New Roman" w:cs="Times New Roman"/>
          <w:sz w:val="24"/>
        </w:rPr>
        <w:t>.</w:t>
      </w:r>
    </w:p>
    <w:p w14:paraId="337DDC44" w14:textId="7E3E3EE6" w:rsidR="00DD24E9" w:rsidRPr="00A12DE4" w:rsidRDefault="00DD24E9" w:rsidP="00DD24E9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A12DE4">
        <w:rPr>
          <w:rFonts w:ascii="Times New Roman" w:hAnsi="Times New Roman" w:cs="Times New Roman"/>
          <w:sz w:val="24"/>
        </w:rPr>
        <w:t>Телефонный номер Заявителя для обратной связи.</w:t>
      </w:r>
    </w:p>
    <w:p w14:paraId="051231FE" w14:textId="379570A8" w:rsidR="002B6EB1" w:rsidRPr="00383CB6" w:rsidDel="00690D1D" w:rsidRDefault="00690D1D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D340AF">
        <w:rPr>
          <w:rFonts w:ascii="Times New Roman" w:hAnsi="Times New Roman" w:cs="Times New Roman"/>
          <w:sz w:val="24"/>
        </w:rPr>
        <w:t>, ИНН</w:t>
      </w:r>
      <w:r w:rsidR="005E050B">
        <w:rPr>
          <w:rFonts w:ascii="Times New Roman" w:hAnsi="Times New Roman" w:cs="Times New Roman"/>
          <w:sz w:val="24"/>
        </w:rPr>
        <w:t>.</w:t>
      </w:r>
    </w:p>
    <w:p w14:paraId="1B7DD1DC" w14:textId="395B524D" w:rsidR="00B71328" w:rsidRDefault="00373C11" w:rsidP="00306A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 xml:space="preserve">краткое название подсистемы, модуля: ПУОТ – Подсистема управления оплатой труда; ПУНФА/МВУ </w:t>
      </w:r>
      <w:proofErr w:type="spellStart"/>
      <w:r w:rsidR="00B71328" w:rsidRPr="002B6EB1">
        <w:rPr>
          <w:rFonts w:ascii="Times New Roman" w:hAnsi="Times New Roman" w:cs="Times New Roman"/>
          <w:sz w:val="24"/>
        </w:rPr>
        <w:t>ПУиО</w:t>
      </w:r>
      <w:proofErr w:type="spellEnd"/>
      <w:r w:rsidR="00B71328" w:rsidRPr="002B6EB1">
        <w:rPr>
          <w:rFonts w:ascii="Times New Roman" w:hAnsi="Times New Roman" w:cs="Times New Roman"/>
          <w:sz w:val="24"/>
        </w:rPr>
        <w:t xml:space="preserve">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</w:t>
      </w:r>
      <w:r w:rsidR="005E050B">
        <w:rPr>
          <w:rFonts w:ascii="Times New Roman" w:hAnsi="Times New Roman" w:cs="Times New Roman"/>
          <w:sz w:val="24"/>
        </w:rPr>
        <w:t>.</w:t>
      </w:r>
    </w:p>
    <w:p w14:paraId="500CE1E5" w14:textId="7F712857" w:rsidR="00D53B0D" w:rsidRPr="002B6EB1" w:rsidRDefault="00D53B0D" w:rsidP="00D53B0D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 xml:space="preserve">Тема </w:t>
      </w:r>
      <w:r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 краткое описание обращения, </w:t>
      </w:r>
      <w:proofErr w:type="gramStart"/>
      <w:r w:rsidRPr="002B6EB1">
        <w:rPr>
          <w:rFonts w:ascii="Times New Roman" w:hAnsi="Times New Roman" w:cs="Times New Roman"/>
          <w:sz w:val="24"/>
        </w:rPr>
        <w:t>например</w:t>
      </w:r>
      <w:proofErr w:type="gramEnd"/>
      <w:r>
        <w:rPr>
          <w:rFonts w:ascii="Times New Roman" w:hAnsi="Times New Roman" w:cs="Times New Roman"/>
          <w:sz w:val="24"/>
        </w:rPr>
        <w:t>:</w:t>
      </w:r>
      <w:r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>
        <w:rPr>
          <w:rFonts w:ascii="Times New Roman" w:hAnsi="Times New Roman" w:cs="Times New Roman"/>
          <w:sz w:val="24"/>
        </w:rPr>
        <w:t>начисление заработной платы»</w:t>
      </w:r>
      <w:r w:rsidR="005E050B">
        <w:rPr>
          <w:rFonts w:ascii="Times New Roman" w:hAnsi="Times New Roman" w:cs="Times New Roman"/>
          <w:sz w:val="24"/>
        </w:rPr>
        <w:t>.</w:t>
      </w:r>
    </w:p>
    <w:p w14:paraId="328A9CD5" w14:textId="1A9DB329" w:rsidR="00C64978" w:rsidRPr="00716341" w:rsidRDefault="00373C1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 xml:space="preserve">, </w:t>
      </w:r>
      <w:proofErr w:type="gramStart"/>
      <w:r w:rsidR="00614D8D">
        <w:rPr>
          <w:rFonts w:ascii="Times New Roman" w:hAnsi="Times New Roman" w:cs="Times New Roman"/>
          <w:sz w:val="24"/>
        </w:rPr>
        <w:t>например</w:t>
      </w:r>
      <w:proofErr w:type="gramEnd"/>
      <w:r w:rsidR="001B44D6">
        <w:rPr>
          <w:rFonts w:ascii="Times New Roman" w:hAnsi="Times New Roman" w:cs="Times New Roman"/>
          <w:sz w:val="24"/>
        </w:rPr>
        <w:t>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A00461">
        <w:rPr>
          <w:rFonts w:ascii="Times New Roman" w:hAnsi="Times New Roman" w:cs="Times New Roman"/>
          <w:sz w:val="24"/>
        </w:rPr>
        <w:t xml:space="preserve">». </w:t>
      </w:r>
      <w:r w:rsidR="00A00461" w:rsidRPr="00D340AF">
        <w:rPr>
          <w:rFonts w:ascii="Times New Roman" w:hAnsi="Times New Roman" w:cs="Times New Roman"/>
          <w:sz w:val="24"/>
        </w:rPr>
        <w:t xml:space="preserve">При этом в обращениях по Сервису управления командированием необходимо указывать прямые ссылки на области данных УК, ПУОТ, ПУНФА/МВУ </w:t>
      </w:r>
      <w:proofErr w:type="spellStart"/>
      <w:r w:rsidR="00A00461" w:rsidRPr="00D340AF">
        <w:rPr>
          <w:rFonts w:ascii="Times New Roman" w:hAnsi="Times New Roman" w:cs="Times New Roman"/>
          <w:sz w:val="24"/>
        </w:rPr>
        <w:t>ПУиО</w:t>
      </w:r>
      <w:proofErr w:type="spellEnd"/>
      <w:r w:rsidR="00306A78">
        <w:rPr>
          <w:rFonts w:ascii="Times New Roman" w:hAnsi="Times New Roman" w:cs="Times New Roman"/>
          <w:sz w:val="24"/>
        </w:rPr>
        <w:t xml:space="preserve"> из адресной строки браузера Заявителя</w:t>
      </w:r>
      <w:r w:rsidR="005E050B" w:rsidRPr="00D340AF">
        <w:rPr>
          <w:rFonts w:ascii="Calibri" w:hAnsi="Calibri" w:cs="Calibri"/>
          <w:color w:val="000000"/>
          <w:sz w:val="22"/>
          <w:szCs w:val="22"/>
        </w:rPr>
        <w:t>.</w:t>
      </w:r>
    </w:p>
    <w:p w14:paraId="2C550C22" w14:textId="0C1FA346" w:rsidR="00D53B0D" w:rsidRPr="004F5814" w:rsidRDefault="00373C11" w:rsidP="004F581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A10984">
        <w:rPr>
          <w:rFonts w:ascii="Times New Roman" w:hAnsi="Times New Roman" w:cs="Times New Roman"/>
          <w:b/>
          <w:sz w:val="24"/>
        </w:rPr>
        <w:t>Описание</w:t>
      </w:r>
      <w:r w:rsidR="00AE1814" w:rsidRPr="00A10984">
        <w:rPr>
          <w:rFonts w:ascii="Times New Roman" w:hAnsi="Times New Roman" w:cs="Times New Roman"/>
          <w:b/>
          <w:sz w:val="24"/>
        </w:rPr>
        <w:t xml:space="preserve"> проблемы</w:t>
      </w:r>
      <w:r w:rsidR="002B6EB1" w:rsidRPr="00A10984">
        <w:rPr>
          <w:rFonts w:ascii="Times New Roman" w:hAnsi="Times New Roman" w:cs="Times New Roman"/>
          <w:b/>
          <w:sz w:val="24"/>
        </w:rPr>
        <w:t xml:space="preserve"> </w:t>
      </w:r>
      <w:r w:rsidR="00C67B99" w:rsidRPr="00A10984">
        <w:rPr>
          <w:rFonts w:ascii="Times New Roman" w:hAnsi="Times New Roman" w:cs="Times New Roman"/>
          <w:b/>
          <w:sz w:val="24"/>
        </w:rPr>
        <w:t>–</w:t>
      </w:r>
      <w:r w:rsidRPr="004F5814">
        <w:rPr>
          <w:rFonts w:ascii="Times New Roman" w:hAnsi="Times New Roman" w:cs="Times New Roman"/>
          <w:sz w:val="24"/>
        </w:rPr>
        <w:t xml:space="preserve"> </w:t>
      </w:r>
      <w:r w:rsidRPr="009C6F46">
        <w:rPr>
          <w:rFonts w:ascii="Times New Roman" w:hAnsi="Times New Roman" w:cs="Times New Roman"/>
          <w:b/>
          <w:sz w:val="24"/>
        </w:rPr>
        <w:t xml:space="preserve">подробное </w:t>
      </w:r>
      <w:r w:rsidR="00D41ED8" w:rsidRPr="009C6F46">
        <w:rPr>
          <w:rFonts w:ascii="Times New Roman" w:hAnsi="Times New Roman" w:cs="Times New Roman"/>
          <w:b/>
          <w:sz w:val="24"/>
        </w:rPr>
        <w:t>описание последовательности действий</w:t>
      </w:r>
      <w:r w:rsidRPr="009C6F46">
        <w:rPr>
          <w:rFonts w:ascii="Times New Roman" w:hAnsi="Times New Roman" w:cs="Times New Roman"/>
          <w:b/>
          <w:sz w:val="24"/>
        </w:rPr>
        <w:t xml:space="preserve"> и возникающей проблемы</w:t>
      </w:r>
      <w:r w:rsidR="00D41ED8" w:rsidRPr="009C6F46">
        <w:rPr>
          <w:rFonts w:ascii="Times New Roman" w:hAnsi="Times New Roman" w:cs="Times New Roman"/>
          <w:b/>
          <w:sz w:val="24"/>
        </w:rPr>
        <w:t xml:space="preserve"> пользователя</w:t>
      </w:r>
      <w:r w:rsidR="00C67B99" w:rsidRPr="009C6F46">
        <w:rPr>
          <w:rFonts w:ascii="Times New Roman" w:hAnsi="Times New Roman" w:cs="Times New Roman"/>
          <w:b/>
          <w:sz w:val="24"/>
        </w:rPr>
        <w:t xml:space="preserve"> с </w:t>
      </w:r>
      <w:r w:rsidR="00326D69" w:rsidRPr="009C6F46">
        <w:rPr>
          <w:rFonts w:ascii="Times New Roman" w:hAnsi="Times New Roman" w:cs="Times New Roman"/>
          <w:b/>
          <w:color w:val="000000"/>
          <w:sz w:val="24"/>
        </w:rPr>
        <w:t>указанием номера и даты документа, где есть ошибка,</w:t>
      </w:r>
      <w:r w:rsidR="009C6F46">
        <w:rPr>
          <w:rFonts w:ascii="Times New Roman" w:hAnsi="Times New Roman" w:cs="Times New Roman"/>
          <w:b/>
          <w:color w:val="000000"/>
          <w:sz w:val="24"/>
        </w:rPr>
        <w:t xml:space="preserve"> с </w:t>
      </w:r>
      <w:r w:rsidR="00AE1814" w:rsidRPr="009C6F46">
        <w:rPr>
          <w:rFonts w:ascii="Times New Roman" w:hAnsi="Times New Roman" w:cs="Times New Roman"/>
          <w:b/>
          <w:sz w:val="24"/>
        </w:rPr>
        <w:t>приложением скриншотов</w:t>
      </w:r>
      <w:r w:rsidR="005C630C" w:rsidRPr="009C6F46">
        <w:rPr>
          <w:rFonts w:ascii="Times New Roman" w:hAnsi="Times New Roman" w:cs="Times New Roman"/>
          <w:b/>
          <w:sz w:val="24"/>
        </w:rPr>
        <w:t xml:space="preserve"> </w:t>
      </w:r>
      <w:r w:rsidR="00716341" w:rsidRPr="009C6F46">
        <w:rPr>
          <w:rFonts w:ascii="Times New Roman" w:hAnsi="Times New Roman" w:cs="Times New Roman"/>
          <w:b/>
          <w:iCs/>
          <w:sz w:val="24"/>
        </w:rPr>
        <w:t xml:space="preserve">всего экрана (без обрезки). </w:t>
      </w:r>
      <w:r w:rsidR="00716341" w:rsidRPr="009C6F46">
        <w:rPr>
          <w:rFonts w:ascii="Times New Roman" w:hAnsi="Times New Roman" w:cs="Times New Roman"/>
          <w:b/>
          <w:color w:val="000000"/>
          <w:sz w:val="24"/>
        </w:rPr>
        <w:t>Скриншоты должны быть читаемы</w:t>
      </w:r>
      <w:r w:rsidR="00FE11BA">
        <w:rPr>
          <w:rFonts w:ascii="Times New Roman" w:hAnsi="Times New Roman" w:cs="Times New Roman"/>
          <w:b/>
          <w:color w:val="000000"/>
          <w:sz w:val="24"/>
        </w:rPr>
        <w:t>. В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 xml:space="preserve"> случае обращения связанного</w:t>
      </w:r>
      <w:r w:rsidR="00246AAA" w:rsidRPr="009C6F46">
        <w:rPr>
          <w:rFonts w:ascii="Times New Roman" w:hAnsi="Times New Roman" w:cs="Times New Roman"/>
          <w:b/>
          <w:color w:val="000000"/>
          <w:sz w:val="24"/>
        </w:rPr>
        <w:t xml:space="preserve"> с документом, обязательно указ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ать номер и дату документа</w:t>
      </w:r>
      <w:r w:rsidR="00D53B0D" w:rsidRPr="009C6F46">
        <w:rPr>
          <w:rFonts w:ascii="Times New Roman" w:hAnsi="Times New Roman" w:cs="Times New Roman"/>
          <w:b/>
          <w:sz w:val="24"/>
        </w:rPr>
        <w:t>.</w:t>
      </w:r>
    </w:p>
    <w:p w14:paraId="2C3903B1" w14:textId="77777777" w:rsidR="00D53B0D" w:rsidRPr="002B6EB1" w:rsidRDefault="00D53B0D" w:rsidP="00246AAA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15767D0E" w14:textId="1798C596" w:rsidR="00D41ED8" w:rsidRPr="007600C3" w:rsidRDefault="005C630C" w:rsidP="00716341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7600C3">
        <w:rPr>
          <w:rFonts w:ascii="Times New Roman" w:hAnsi="Times New Roman" w:cs="Times New Roman"/>
          <w:b/>
          <w:iCs/>
          <w:sz w:val="24"/>
        </w:rPr>
        <w:t>Важно!!! </w:t>
      </w:r>
      <w:r w:rsidRPr="007600C3">
        <w:rPr>
          <w:rFonts w:ascii="Times New Roman" w:hAnsi="Times New Roman" w:cs="Times New Roman"/>
          <w:iCs/>
          <w:sz w:val="24"/>
        </w:rPr>
        <w:t xml:space="preserve">Для обращений, </w:t>
      </w:r>
      <w:r w:rsidR="00716341" w:rsidRPr="007600C3">
        <w:rPr>
          <w:rFonts w:ascii="Times New Roman" w:hAnsi="Times New Roman" w:cs="Times New Roman"/>
          <w:iCs/>
          <w:sz w:val="24"/>
        </w:rPr>
        <w:t xml:space="preserve">о </w:t>
      </w:r>
      <w:r w:rsidRPr="007600C3">
        <w:rPr>
          <w:rFonts w:ascii="Times New Roman" w:hAnsi="Times New Roman" w:cs="Times New Roman"/>
          <w:iCs/>
          <w:sz w:val="24"/>
        </w:rPr>
        <w:t>замедлени</w:t>
      </w:r>
      <w:r w:rsidR="00716341" w:rsidRPr="007600C3">
        <w:rPr>
          <w:rFonts w:ascii="Times New Roman" w:hAnsi="Times New Roman" w:cs="Times New Roman"/>
          <w:iCs/>
          <w:sz w:val="24"/>
        </w:rPr>
        <w:t>и</w:t>
      </w:r>
      <w:r w:rsidRPr="007600C3">
        <w:rPr>
          <w:rFonts w:ascii="Times New Roman" w:hAnsi="Times New Roman" w:cs="Times New Roman"/>
          <w:iCs/>
          <w:sz w:val="24"/>
        </w:rPr>
        <w:t xml:space="preserve"> работ</w:t>
      </w:r>
      <w:r w:rsidR="00716341" w:rsidRPr="007600C3">
        <w:rPr>
          <w:rFonts w:ascii="Times New Roman" w:hAnsi="Times New Roman" w:cs="Times New Roman"/>
          <w:iCs/>
          <w:sz w:val="24"/>
        </w:rPr>
        <w:t>ы</w:t>
      </w:r>
      <w:r w:rsidRPr="007600C3">
        <w:rPr>
          <w:rFonts w:ascii="Times New Roman" w:hAnsi="Times New Roman" w:cs="Times New Roman"/>
          <w:iCs/>
          <w:sz w:val="24"/>
        </w:rPr>
        <w:t xml:space="preserve"> программы, обязательно </w:t>
      </w:r>
      <w:r w:rsidR="00246AAA" w:rsidRPr="007600C3">
        <w:rPr>
          <w:rFonts w:ascii="Times New Roman" w:hAnsi="Times New Roman" w:cs="Times New Roman"/>
          <w:iCs/>
          <w:sz w:val="24"/>
        </w:rPr>
        <w:t>указать</w:t>
      </w:r>
      <w:r w:rsidRPr="007600C3">
        <w:rPr>
          <w:rFonts w:ascii="Times New Roman" w:hAnsi="Times New Roman" w:cs="Times New Roman"/>
          <w:iCs/>
          <w:sz w:val="24"/>
        </w:rPr>
        <w:t xml:space="preserve"> конкретный документ (его название, номер, </w:t>
      </w:r>
      <w:r w:rsidR="004F5814" w:rsidRPr="007600C3">
        <w:rPr>
          <w:rFonts w:ascii="Times New Roman" w:hAnsi="Times New Roman" w:cs="Times New Roman"/>
          <w:iCs/>
          <w:sz w:val="24"/>
        </w:rPr>
        <w:t>дата, как</w:t>
      </w:r>
      <w:r w:rsidRPr="007600C3">
        <w:rPr>
          <w:rFonts w:ascii="Times New Roman" w:hAnsi="Times New Roman" w:cs="Times New Roman"/>
          <w:iCs/>
          <w:sz w:val="24"/>
        </w:rPr>
        <w:t xml:space="preserve"> долго он проводился и в какое время с точностью до минут)</w:t>
      </w:r>
      <w:r w:rsidR="005E050B" w:rsidRPr="007600C3">
        <w:rPr>
          <w:rFonts w:ascii="Times New Roman" w:hAnsi="Times New Roman" w:cs="Times New Roman"/>
          <w:iCs/>
          <w:sz w:val="24"/>
        </w:rPr>
        <w:t>.</w:t>
      </w:r>
    </w:p>
    <w:p w14:paraId="0DC276FA" w14:textId="77777777" w:rsidR="00716341" w:rsidRPr="00716341" w:rsidRDefault="00716341" w:rsidP="00716341">
      <w:pPr>
        <w:pStyle w:val="21"/>
        <w:ind w:left="284" w:right="375"/>
        <w:rPr>
          <w:rFonts w:ascii="Times New Roman" w:hAnsi="Times New Roman" w:cs="Times New Roman"/>
          <w:b/>
          <w:iCs/>
          <w:sz w:val="24"/>
          <w:highlight w:val="lightGray"/>
        </w:rPr>
      </w:pPr>
    </w:p>
    <w:p w14:paraId="4968C8C0" w14:textId="541365DD" w:rsidR="00A00461" w:rsidRPr="00B56CE2" w:rsidRDefault="00A0046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B56CE2">
        <w:rPr>
          <w:rFonts w:ascii="Times New Roman" w:hAnsi="Times New Roman" w:cs="Times New Roman"/>
          <w:sz w:val="24"/>
        </w:rPr>
        <w:t xml:space="preserve">Ожидаемый результат – описать, что именно ожидает </w:t>
      </w:r>
      <w:r w:rsidR="002769C8" w:rsidRPr="00B56CE2">
        <w:rPr>
          <w:rFonts w:ascii="Times New Roman" w:hAnsi="Times New Roman" w:cs="Times New Roman"/>
          <w:sz w:val="24"/>
        </w:rPr>
        <w:t>Заявитель</w:t>
      </w:r>
      <w:r w:rsidRPr="00B56CE2">
        <w:rPr>
          <w:rFonts w:ascii="Times New Roman" w:hAnsi="Times New Roman" w:cs="Times New Roman"/>
          <w:sz w:val="24"/>
        </w:rPr>
        <w:t xml:space="preserve"> в результате рассмотрения обращения. </w:t>
      </w:r>
    </w:p>
    <w:p w14:paraId="21902B10" w14:textId="77777777" w:rsidR="00511AA3" w:rsidRPr="00B56CE2" w:rsidRDefault="00511AA3" w:rsidP="00511AA3">
      <w:pPr>
        <w:pStyle w:val="21"/>
        <w:ind w:left="644" w:right="375"/>
        <w:rPr>
          <w:rFonts w:ascii="Times New Roman" w:hAnsi="Times New Roman" w:cs="Times New Roman"/>
          <w:sz w:val="24"/>
        </w:rPr>
      </w:pPr>
    </w:p>
    <w:p w14:paraId="4BA7D3B4" w14:textId="704F7E85" w:rsidR="00511AA3" w:rsidRPr="00B56CE2" w:rsidRDefault="00511AA3" w:rsidP="00511AA3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B56CE2">
        <w:rPr>
          <w:rFonts w:ascii="Times New Roman" w:hAnsi="Times New Roman" w:cs="Times New Roman"/>
          <w:b/>
          <w:iCs/>
          <w:sz w:val="24"/>
        </w:rPr>
        <w:t xml:space="preserve">Важно!!! </w:t>
      </w:r>
      <w:r w:rsidRPr="00B56CE2">
        <w:rPr>
          <w:rFonts w:ascii="Times New Roman" w:hAnsi="Times New Roman" w:cs="Times New Roman"/>
          <w:iCs/>
          <w:sz w:val="24"/>
        </w:rPr>
        <w:t xml:space="preserve">При возникновении ошибок загрузки файлов в подсистемы </w:t>
      </w:r>
      <w:r w:rsidR="00246AAA" w:rsidRPr="00B56CE2">
        <w:rPr>
          <w:rFonts w:ascii="Times New Roman" w:hAnsi="Times New Roman" w:cs="Times New Roman"/>
          <w:iCs/>
          <w:sz w:val="24"/>
        </w:rPr>
        <w:t xml:space="preserve">обязательно приложить </w:t>
      </w:r>
      <w:r w:rsidRPr="00B56CE2">
        <w:rPr>
          <w:rFonts w:ascii="Times New Roman" w:hAnsi="Times New Roman" w:cs="Times New Roman"/>
          <w:iCs/>
          <w:sz w:val="24"/>
        </w:rPr>
        <w:t>в обращение файлы, при загрузке которых возникает ошибка.</w:t>
      </w:r>
    </w:p>
    <w:p w14:paraId="4DE9442C" w14:textId="77777777" w:rsidR="00EE37FF" w:rsidRDefault="00EE37FF" w:rsidP="00EE37FF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1"/>
        <w:ind w:firstLine="709"/>
        <w:rPr>
          <w:rFonts w:ascii="Times New Roman" w:hAnsi="Times New Roman" w:cs="Times New Roman"/>
          <w:sz w:val="24"/>
          <w:u w:color="0000FF"/>
        </w:rPr>
      </w:pPr>
    </w:p>
    <w:p w14:paraId="088EFE8B" w14:textId="752D9FC5" w:rsidR="008824C4" w:rsidRPr="008824C4" w:rsidRDefault="00456553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B56CE2">
        <w:rPr>
          <w:rFonts w:ascii="Times New Roman" w:hAnsi="Times New Roman" w:cs="Times New Roman"/>
          <w:b/>
          <w:iCs/>
          <w:sz w:val="24"/>
        </w:rPr>
        <w:t>!!!</w:t>
      </w:r>
      <w:r w:rsidR="00D41ED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B71328" w:rsidRPr="008824C4">
        <w:rPr>
          <w:rFonts w:ascii="Times New Roman" w:hAnsi="Times New Roman" w:cs="Times New Roman"/>
          <w:sz w:val="24"/>
          <w:u w:color="0000FF"/>
        </w:rPr>
        <w:t>Если в момент обращения информаци</w:t>
      </w:r>
      <w:r w:rsidR="002B6EB1" w:rsidRPr="008824C4">
        <w:rPr>
          <w:rFonts w:ascii="Times New Roman" w:hAnsi="Times New Roman" w:cs="Times New Roman"/>
          <w:sz w:val="24"/>
          <w:u w:color="0000FF"/>
        </w:rPr>
        <w:t>я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согласно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>.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2.</w:t>
      </w:r>
      <w:r w:rsidR="002B6EB1" w:rsidRPr="008824C4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 xml:space="preserve">не представлена в полном объеме, </w:t>
      </w:r>
      <w:r w:rsidR="00B71328" w:rsidRPr="008824C4">
        <w:rPr>
          <w:rFonts w:ascii="Times New Roman" w:hAnsi="Times New Roman" w:cs="Times New Roman"/>
          <w:sz w:val="24"/>
          <w:u w:color="0000FF"/>
        </w:rPr>
        <w:t>то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оператором ЕКЦ/диспетчером УФК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будет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произведен дополнительный запрос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lastRenderedPageBreak/>
        <w:t>информации посредством электронного письма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на указанный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в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 xml:space="preserve">. </w:t>
      </w:r>
      <w:r w:rsidR="002B6EB1" w:rsidRPr="008824C4">
        <w:rPr>
          <w:rFonts w:ascii="Times New Roman" w:hAnsi="Times New Roman" w:cs="Times New Roman"/>
          <w:sz w:val="24"/>
          <w:u w:color="0000FF"/>
        </w:rPr>
        <w:t>2.2.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пользователем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адрес электронной почты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или иным доступным </w:t>
      </w:r>
      <w:r w:rsidR="00594ED8" w:rsidRPr="008824C4">
        <w:rPr>
          <w:rFonts w:ascii="Times New Roman" w:hAnsi="Times New Roman" w:cs="Times New Roman"/>
          <w:sz w:val="24"/>
          <w:u w:color="0000FF"/>
        </w:rPr>
        <w:t xml:space="preserve">для взаимодействия </w:t>
      </w:r>
      <w:r w:rsidR="0010116A" w:rsidRPr="008824C4">
        <w:rPr>
          <w:rFonts w:ascii="Times New Roman" w:hAnsi="Times New Roman" w:cs="Times New Roman"/>
          <w:sz w:val="24"/>
          <w:u w:color="0000FF"/>
        </w:rPr>
        <w:t>способом</w:t>
      </w:r>
      <w:r w:rsidR="00B71328" w:rsidRPr="008824C4">
        <w:rPr>
          <w:rFonts w:ascii="Times New Roman" w:hAnsi="Times New Roman" w:cs="Times New Roman"/>
          <w:sz w:val="24"/>
          <w:u w:color="0000FF"/>
        </w:rPr>
        <w:t>.</w:t>
      </w:r>
      <w:r w:rsidR="00976EFB" w:rsidRPr="008824C4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46C3F32D" w14:textId="77777777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</w:p>
    <w:p w14:paraId="6AB28924" w14:textId="77777777" w:rsidR="00B56CE2" w:rsidRPr="008824C4" w:rsidRDefault="008824C4" w:rsidP="00B56CE2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Важно!!!</w:t>
      </w:r>
      <w:r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Обращение рассматрива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тся </w:t>
      </w:r>
      <w:r w:rsidR="002B6EB1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только после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получения всей необходимой информации от 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Заявителя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.</w:t>
      </w:r>
      <w:r w:rsidR="00C8691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B56CE2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Д</w:t>
      </w:r>
      <w:r w:rsidR="00B56CE2" w:rsidRPr="008824C4">
        <w:rPr>
          <w:rFonts w:ascii="Times New Roman" w:hAnsi="Times New Roman" w:cs="Times New Roman"/>
          <w:sz w:val="24"/>
          <w:u w:color="0000FF"/>
        </w:rPr>
        <w:t xml:space="preserve">ля обеспечения оперативного решения обращения необходимо в полном объеме предоставлять требуемую информацию. </w:t>
      </w:r>
    </w:p>
    <w:p w14:paraId="32FEF333" w14:textId="576B6358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color w:val="000000" w:themeColor="text1"/>
          <w:sz w:val="24"/>
          <w:u w:color="0000FF"/>
        </w:rPr>
      </w:pPr>
    </w:p>
    <w:p w14:paraId="31B63CE6" w14:textId="77777777" w:rsidR="000871C6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EA950B9" w:rsidR="0029124A" w:rsidRPr="00170D07" w:rsidRDefault="002D7882" w:rsidP="00170D0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306A78">
        <w:rPr>
          <w:rFonts w:ascii="Times New Roman" w:hAnsi="Times New Roman" w:cs="Times New Roman"/>
          <w:iCs/>
          <w:sz w:val="24"/>
        </w:rPr>
        <w:t>обращения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FA16E0">
        <w:rPr>
          <w:rFonts w:ascii="Times New Roman" w:hAnsi="Times New Roman" w:cs="Times New Roman"/>
          <w:iCs/>
          <w:sz w:val="24"/>
        </w:rPr>
        <w:t>обращении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</w:t>
      </w:r>
      <w:r w:rsidR="0029124A" w:rsidRPr="00A12DE4">
        <w:rPr>
          <w:rFonts w:ascii="Times New Roman" w:hAnsi="Times New Roman" w:cs="Times New Roman"/>
          <w:iCs/>
          <w:sz w:val="24"/>
        </w:rPr>
        <w:t>телефону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720B794B" w:rsidR="0092383C" w:rsidRPr="0029124A" w:rsidRDefault="00D5595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</w:t>
      </w:r>
      <w:r w:rsidR="00F1354C">
        <w:rPr>
          <w:rFonts w:ascii="Times New Roman" w:hAnsi="Times New Roman" w:cs="Times New Roman"/>
          <w:iCs/>
          <w:sz w:val="24"/>
        </w:rPr>
        <w:t>ом</w:t>
      </w:r>
      <w:r>
        <w:rPr>
          <w:rFonts w:ascii="Times New Roman" w:hAnsi="Times New Roman" w:cs="Times New Roman"/>
          <w:iCs/>
          <w:sz w:val="24"/>
        </w:rPr>
        <w:t>, указанным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5B8551AD" w14:textId="329B62F4" w:rsidR="001366D2" w:rsidRPr="0029124A" w:rsidRDefault="00B07EE4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306A78">
        <w:rPr>
          <w:rFonts w:ascii="Times New Roman" w:hAnsi="Times New Roman" w:cs="Times New Roman"/>
          <w:sz w:val="24"/>
        </w:rPr>
        <w:t>обращения</w:t>
      </w:r>
      <w:r w:rsidR="005E050B">
        <w:rPr>
          <w:rFonts w:ascii="Times New Roman" w:hAnsi="Times New Roman" w:cs="Times New Roman"/>
          <w:sz w:val="24"/>
        </w:rPr>
        <w:t>.</w:t>
      </w:r>
    </w:p>
    <w:p w14:paraId="731A6196" w14:textId="0E4C4D80" w:rsidR="003239E4" w:rsidRDefault="00D55958" w:rsidP="00D5595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 w:rsidR="005E050B">
        <w:rPr>
          <w:rFonts w:ascii="Times New Roman" w:hAnsi="Times New Roman" w:cs="Times New Roman"/>
          <w:sz w:val="24"/>
        </w:rPr>
        <w:t>.</w:t>
      </w:r>
    </w:p>
    <w:p w14:paraId="1CBADB97" w14:textId="77777777" w:rsidR="00D55958" w:rsidRPr="003239E4" w:rsidRDefault="00D55958" w:rsidP="00D55958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561EB299" w14:textId="37B1AD68" w:rsidR="00DC30CA" w:rsidRDefault="00D55958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3F0498">
        <w:rPr>
          <w:rFonts w:ascii="Times New Roman" w:hAnsi="Times New Roman" w:cs="Times New Roman"/>
          <w:sz w:val="24"/>
          <w:u w:color="0000FF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="00FA16E0">
        <w:rPr>
          <w:rFonts w:ascii="Times New Roman" w:hAnsi="Times New Roman" w:cs="Times New Roman"/>
          <w:iCs/>
          <w:sz w:val="24"/>
        </w:rPr>
        <w:t>обращению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</w:t>
      </w:r>
      <w:r w:rsidR="003F0498">
        <w:rPr>
          <w:rFonts w:ascii="Times New Roman" w:hAnsi="Times New Roman" w:cs="Times New Roman"/>
          <w:iCs/>
          <w:sz w:val="24"/>
        </w:rPr>
        <w:t>.</w:t>
      </w:r>
    </w:p>
    <w:p w14:paraId="6EDB775A" w14:textId="77777777" w:rsidR="001B44D6" w:rsidRDefault="001B44D6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5ACDACAF" w:rsidR="001B44D6" w:rsidRPr="008D399F" w:rsidRDefault="001B44D6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а </w:t>
      </w:r>
      <w:r w:rsidR="00306A78">
        <w:rPr>
          <w:rFonts w:ascii="Times New Roman" w:hAnsi="Times New Roman" w:cs="Times New Roman"/>
          <w:b/>
          <w:iCs/>
          <w:sz w:val="24"/>
        </w:rPr>
        <w:t xml:space="preserve">адрес: 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«buh_support@roskazna.ru»</w:t>
      </w:r>
      <w:r w:rsidR="003F0498">
        <w:rPr>
          <w:rFonts w:ascii="Times New Roman" w:hAnsi="Times New Roman" w:cs="Times New Roman"/>
          <w:b/>
          <w:iCs/>
          <w:sz w:val="24"/>
        </w:rPr>
        <w:t>.</w:t>
      </w:r>
      <w:r w:rsidR="00F1354C">
        <w:rPr>
          <w:rFonts w:ascii="Times New Roman" w:hAnsi="Times New Roman" w:cs="Times New Roman"/>
          <w:b/>
          <w:iCs/>
          <w:sz w:val="24"/>
        </w:rPr>
        <w:t xml:space="preserve"> В</w:t>
      </w:r>
      <w:r w:rsidR="00F1354C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</w:t>
      </w:r>
      <w:r w:rsidR="00F1354C">
        <w:rPr>
          <w:rFonts w:ascii="Times New Roman" w:hAnsi="Times New Roman" w:cs="Times New Roman"/>
          <w:b/>
          <w:iCs/>
          <w:sz w:val="24"/>
        </w:rPr>
        <w:t>обращения</w:t>
      </w:r>
      <w:r w:rsidR="00F1354C" w:rsidRPr="008D399F">
        <w:rPr>
          <w:rFonts w:ascii="Times New Roman" w:hAnsi="Times New Roman" w:cs="Times New Roman"/>
          <w:b/>
          <w:iCs/>
          <w:sz w:val="24"/>
        </w:rPr>
        <w:t xml:space="preserve">, к которому требуется приложить информацию, </w:t>
      </w:r>
      <w:r w:rsidR="00F1354C" w:rsidRPr="00D279C6">
        <w:rPr>
          <w:rFonts w:ascii="Times New Roman" w:hAnsi="Times New Roman" w:cs="Times New Roman"/>
          <w:b/>
          <w:iCs/>
          <w:sz w:val="24"/>
        </w:rPr>
        <w:t>в виде «</w:t>
      </w:r>
      <w:proofErr w:type="spellStart"/>
      <w:r w:rsidR="00F1354C" w:rsidRPr="00D279C6">
        <w:rPr>
          <w:rFonts w:ascii="Times New Roman" w:hAnsi="Times New Roman" w:cs="Times New Roman"/>
          <w:b/>
          <w:iCs/>
          <w:sz w:val="24"/>
        </w:rPr>
        <w:t>SDxxxxxxx</w:t>
      </w:r>
      <w:proofErr w:type="spellEnd"/>
      <w:r w:rsidR="00F1354C" w:rsidRPr="00D279C6">
        <w:rPr>
          <w:rFonts w:ascii="Times New Roman" w:hAnsi="Times New Roman" w:cs="Times New Roman"/>
          <w:b/>
          <w:iCs/>
          <w:sz w:val="24"/>
        </w:rPr>
        <w:t>».</w:t>
      </w:r>
    </w:p>
    <w:p w14:paraId="2D5ACC1C" w14:textId="77777777" w:rsidR="00C60D02" w:rsidRDefault="00C60D02" w:rsidP="004F5147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EADF0F0" w14:textId="2FFC366D" w:rsidR="0029124A" w:rsidRDefault="00630B7F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После обработки </w:t>
      </w:r>
      <w:r w:rsidR="004F5147">
        <w:rPr>
          <w:rFonts w:ascii="Times New Roman" w:hAnsi="Times New Roman" w:cs="Times New Roman"/>
          <w:sz w:val="24"/>
          <w:u w:color="0000FF"/>
        </w:rPr>
        <w:t>Заявки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4F5147">
        <w:rPr>
          <w:rFonts w:ascii="Times New Roman" w:hAnsi="Times New Roman" w:cs="Times New Roman"/>
          <w:sz w:val="24"/>
          <w:u w:color="0000FF"/>
        </w:rPr>
        <w:t>Исполнитель</w:t>
      </w:r>
      <w:r>
        <w:rPr>
          <w:rFonts w:ascii="Times New Roman" w:hAnsi="Times New Roman" w:cs="Times New Roman"/>
          <w:sz w:val="24"/>
          <w:u w:color="0000FF"/>
        </w:rPr>
        <w:t xml:space="preserve"> предоставляет Решение. Решение содержит последовательность необходимых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6F98D660" w:rsidR="00630B7F" w:rsidRPr="0083553B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 w:rsidRPr="0083553B">
        <w:rPr>
          <w:rFonts w:ascii="Times New Roman" w:hAnsi="Times New Roman" w:cs="Times New Roman"/>
          <w:sz w:val="24"/>
          <w:u w:color="0000FF"/>
        </w:rPr>
        <w:t>В</w:t>
      </w:r>
      <w:r w:rsidR="00630B7F" w:rsidRPr="0083553B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</w:t>
      </w:r>
      <w:r w:rsidR="00E32DA1" w:rsidRPr="0083553B">
        <w:rPr>
          <w:rFonts w:ascii="Times New Roman" w:hAnsi="Times New Roman" w:cs="Times New Roman"/>
          <w:sz w:val="24"/>
          <w:u w:color="0000FF"/>
        </w:rPr>
        <w:t xml:space="preserve"> в сроки (при наличии), указанные в Решении</w:t>
      </w:r>
      <w:r w:rsidR="005E050B" w:rsidRPr="0083553B">
        <w:rPr>
          <w:rFonts w:ascii="Times New Roman" w:hAnsi="Times New Roman" w:cs="Times New Roman"/>
          <w:sz w:val="24"/>
          <w:u w:color="0000FF"/>
        </w:rPr>
        <w:t>.</w:t>
      </w:r>
    </w:p>
    <w:p w14:paraId="0B29BFE0" w14:textId="55650714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5BB2A24E" w14:textId="66033790" w:rsidR="00630B7F" w:rsidRDefault="004F514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Е</w:t>
      </w:r>
      <w:r w:rsidR="00630B7F">
        <w:rPr>
          <w:rFonts w:ascii="Times New Roman" w:hAnsi="Times New Roman" w:cs="Times New Roman"/>
          <w:sz w:val="24"/>
          <w:u w:color="0000FF"/>
        </w:rPr>
        <w:t>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</w:t>
      </w:r>
      <w:r w:rsidR="00F1354C">
        <w:rPr>
          <w:rFonts w:ascii="Times New Roman" w:hAnsi="Times New Roman" w:cs="Times New Roman"/>
          <w:iCs/>
          <w:sz w:val="24"/>
        </w:rPr>
        <w:t>ом</w:t>
      </w:r>
      <w:r w:rsidR="00645BF1">
        <w:rPr>
          <w:rFonts w:ascii="Times New Roman" w:hAnsi="Times New Roman" w:cs="Times New Roman"/>
          <w:iCs/>
          <w:sz w:val="24"/>
        </w:rPr>
        <w:t>, указанным в п.1</w:t>
      </w:r>
      <w:r w:rsidR="00630B7F">
        <w:rPr>
          <w:rFonts w:ascii="Times New Roman" w:hAnsi="Times New Roman" w:cs="Times New Roman"/>
          <w:sz w:val="24"/>
          <w:u w:color="0000FF"/>
        </w:rPr>
        <w:t>, подтвердить Решение</w:t>
      </w:r>
      <w:r>
        <w:rPr>
          <w:rFonts w:ascii="Times New Roman" w:hAnsi="Times New Roman" w:cs="Times New Roman"/>
          <w:sz w:val="24"/>
          <w:u w:color="0000FF"/>
        </w:rPr>
        <w:t>.</w:t>
      </w:r>
    </w:p>
    <w:p w14:paraId="6F09716F" w14:textId="569638DA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</w:t>
      </w:r>
      <w:r w:rsidR="00F1354C">
        <w:rPr>
          <w:rFonts w:ascii="Times New Roman" w:hAnsi="Times New Roman" w:cs="Times New Roman"/>
          <w:iCs/>
          <w:sz w:val="24"/>
        </w:rPr>
        <w:t>ом</w:t>
      </w:r>
      <w:r w:rsidR="00645BF1">
        <w:rPr>
          <w:rFonts w:ascii="Times New Roman" w:hAnsi="Times New Roman" w:cs="Times New Roman"/>
          <w:iCs/>
          <w:sz w:val="24"/>
        </w:rPr>
        <w:t>, указанным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</w:t>
      </w:r>
      <w:r w:rsidR="00645BF1">
        <w:rPr>
          <w:rFonts w:ascii="Times New Roman" w:hAnsi="Times New Roman" w:cs="Times New Roman"/>
          <w:sz w:val="24"/>
          <w:u w:color="0000FF"/>
        </w:rPr>
        <w:t xml:space="preserve">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ператор вернёт </w:t>
      </w:r>
      <w:r w:rsidR="000F2D1F">
        <w:rPr>
          <w:rFonts w:ascii="Times New Roman" w:hAnsi="Times New Roman" w:cs="Times New Roman"/>
          <w:sz w:val="24"/>
          <w:u w:color="0000FF"/>
        </w:rPr>
        <w:t>обращение</w:t>
      </w:r>
      <w:r w:rsidR="00C342FB">
        <w:rPr>
          <w:rFonts w:ascii="Times New Roman" w:hAnsi="Times New Roman" w:cs="Times New Roman"/>
          <w:sz w:val="24"/>
          <w:u w:color="0000FF"/>
        </w:rPr>
        <w:t xml:space="preserve"> в работу.</w:t>
      </w:r>
    </w:p>
    <w:p w14:paraId="5851AD21" w14:textId="48DE8AFB" w:rsidR="00685BA3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="00EA7DCA">
        <w:rPr>
          <w:rFonts w:ascii="Times New Roman" w:hAnsi="Times New Roman" w:cs="Times New Roman"/>
          <w:b/>
          <w:sz w:val="24"/>
        </w:rPr>
        <w:t xml:space="preserve"> для получения информации об обращении</w:t>
      </w:r>
    </w:p>
    <w:p w14:paraId="258E66FB" w14:textId="2453C430" w:rsidR="00DA5CE7" w:rsidRDefault="00DA5CE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Для формирования Решения по </w:t>
      </w:r>
      <w:r w:rsidR="00EA7DCA">
        <w:rPr>
          <w:rFonts w:ascii="Times New Roman" w:hAnsi="Times New Roman" w:cs="Times New Roman"/>
          <w:sz w:val="24"/>
          <w:u w:color="0000FF"/>
        </w:rPr>
        <w:t>обращению</w:t>
      </w:r>
      <w:r w:rsidR="00965CDA">
        <w:rPr>
          <w:rFonts w:ascii="Times New Roman" w:hAnsi="Times New Roman" w:cs="Times New Roman"/>
          <w:sz w:val="24"/>
          <w:u w:color="0000FF"/>
        </w:rPr>
        <w:t xml:space="preserve">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FA7543">
        <w:rPr>
          <w:rFonts w:ascii="Times New Roman" w:hAnsi="Times New Roman" w:cs="Times New Roman"/>
          <w:sz w:val="24"/>
          <w:u w:color="0000FF"/>
        </w:rPr>
        <w:t xml:space="preserve">. </w:t>
      </w:r>
    </w:p>
    <w:p w14:paraId="24383CB1" w14:textId="77777777" w:rsidR="00170D07" w:rsidRDefault="00170D0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77CBB94A" w:rsidR="00C342FB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>по адрес</w:t>
      </w:r>
      <w:r w:rsidR="00F1354C">
        <w:rPr>
          <w:rFonts w:ascii="Times New Roman" w:hAnsi="Times New Roman" w:cs="Times New Roman"/>
          <w:iCs/>
          <w:sz w:val="24"/>
        </w:rPr>
        <w:t>у</w:t>
      </w:r>
      <w:r w:rsidR="00CE59E2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>указанн</w:t>
      </w:r>
      <w:r w:rsidR="00F1354C">
        <w:rPr>
          <w:rFonts w:ascii="Times New Roman" w:hAnsi="Times New Roman" w:cs="Times New Roman"/>
          <w:iCs/>
          <w:sz w:val="24"/>
        </w:rPr>
        <w:t>ому</w:t>
      </w:r>
      <w:r>
        <w:rPr>
          <w:rFonts w:ascii="Times New Roman" w:hAnsi="Times New Roman" w:cs="Times New Roman"/>
          <w:iCs/>
          <w:sz w:val="24"/>
        </w:rPr>
        <w:t xml:space="preserve"> в п.1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65E884A3" w14:textId="2C1AA04E" w:rsidR="00685BA3" w:rsidRDefault="00B07EE4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51AB5">
        <w:rPr>
          <w:rFonts w:ascii="Times New Roman" w:hAnsi="Times New Roman" w:cs="Times New Roman"/>
          <w:sz w:val="24"/>
          <w:u w:color="0000FF"/>
        </w:rPr>
        <w:t>обращения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2435514F" w14:textId="73E540B3" w:rsidR="00685BA3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>ператора</w:t>
      </w:r>
      <w:r w:rsidR="000F2D1F">
        <w:rPr>
          <w:rFonts w:ascii="Times New Roman" w:hAnsi="Times New Roman" w:cs="Times New Roman"/>
          <w:sz w:val="24"/>
          <w:u w:color="0000FF"/>
        </w:rPr>
        <w:t xml:space="preserve"> ЕКЦ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о ходе работ по </w:t>
      </w:r>
      <w:r w:rsidR="00A6603D">
        <w:rPr>
          <w:rFonts w:ascii="Times New Roman" w:hAnsi="Times New Roman" w:cs="Times New Roman"/>
          <w:sz w:val="24"/>
          <w:u w:color="0000FF"/>
        </w:rPr>
        <w:t>обращени</w:t>
      </w:r>
      <w:r w:rsidR="000F2D1F">
        <w:rPr>
          <w:rFonts w:ascii="Times New Roman" w:hAnsi="Times New Roman" w:cs="Times New Roman"/>
          <w:sz w:val="24"/>
          <w:u w:color="0000FF"/>
        </w:rPr>
        <w:t>ю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3D5A4C43" w:rsidR="00BB3230" w:rsidRDefault="00BB3230" w:rsidP="00BB3230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55C1A64" w14:textId="5C72DF3D" w:rsidR="00161978" w:rsidRPr="00161978" w:rsidRDefault="00161978" w:rsidP="00161978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FA16E0">
        <w:rPr>
          <w:rFonts w:ascii="Times New Roman" w:hAnsi="Times New Roman" w:cs="Times New Roman"/>
          <w:b/>
          <w:sz w:val="24"/>
        </w:rPr>
        <w:t>обращения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19B6F5B8" w14:textId="0290825D" w:rsidR="00714738" w:rsidRDefault="00FA16E0" w:rsidP="00F1354C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Вопросы в обращениях,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требую</w:t>
      </w:r>
      <w:r>
        <w:rPr>
          <w:rFonts w:ascii="Times New Roman" w:hAnsi="Times New Roman" w:cs="Times New Roman"/>
          <w:sz w:val="24"/>
          <w:u w:color="0000FF"/>
        </w:rPr>
        <w:t xml:space="preserve">щие </w:t>
      </w:r>
      <w:r w:rsidR="00161978">
        <w:rPr>
          <w:rFonts w:ascii="Times New Roman" w:hAnsi="Times New Roman" w:cs="Times New Roman"/>
          <w:sz w:val="24"/>
          <w:u w:color="0000FF"/>
        </w:rPr>
        <w:t>гарантированно</w:t>
      </w:r>
      <w:r>
        <w:rPr>
          <w:rFonts w:ascii="Times New Roman" w:hAnsi="Times New Roman" w:cs="Times New Roman"/>
          <w:sz w:val="24"/>
          <w:u w:color="0000FF"/>
        </w:rPr>
        <w:t>го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Решени</w:t>
      </w:r>
      <w:r>
        <w:rPr>
          <w:rFonts w:ascii="Times New Roman" w:hAnsi="Times New Roman" w:cs="Times New Roman"/>
          <w:sz w:val="24"/>
          <w:u w:color="0000FF"/>
        </w:rPr>
        <w:t>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в определённые</w:t>
      </w:r>
      <w:r>
        <w:rPr>
          <w:rFonts w:ascii="Times New Roman" w:hAnsi="Times New Roman" w:cs="Times New Roman"/>
          <w:sz w:val="24"/>
          <w:u w:color="0000FF"/>
        </w:rPr>
        <w:t xml:space="preserve"> нормативно-правовыми актами (далее - НПА) </w:t>
      </w:r>
      <w:r w:rsidR="00161978">
        <w:rPr>
          <w:rFonts w:ascii="Times New Roman" w:hAnsi="Times New Roman" w:cs="Times New Roman"/>
          <w:sz w:val="24"/>
          <w:u w:color="0000FF"/>
        </w:rPr>
        <w:t>сроки</w:t>
      </w:r>
      <w:r>
        <w:rPr>
          <w:rFonts w:ascii="Times New Roman" w:hAnsi="Times New Roman" w:cs="Times New Roman"/>
          <w:sz w:val="24"/>
          <w:u w:color="0000FF"/>
        </w:rPr>
        <w:t>, к которым относятся, например</w:t>
      </w:r>
      <w:r w:rsidR="00161978">
        <w:rPr>
          <w:rFonts w:ascii="Times New Roman" w:hAnsi="Times New Roman" w:cs="Times New Roman"/>
          <w:sz w:val="24"/>
          <w:u w:color="0000FF"/>
        </w:rPr>
        <w:t>, предоставлени</w:t>
      </w:r>
      <w:r>
        <w:rPr>
          <w:rFonts w:ascii="Times New Roman" w:hAnsi="Times New Roman" w:cs="Times New Roman"/>
          <w:sz w:val="24"/>
          <w:u w:color="0000FF"/>
        </w:rPr>
        <w:t>е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отчётности, выплаты заработной платы, </w:t>
      </w:r>
      <w:r>
        <w:rPr>
          <w:rFonts w:ascii="Times New Roman" w:hAnsi="Times New Roman" w:cs="Times New Roman"/>
          <w:sz w:val="24"/>
          <w:u w:color="0000FF"/>
        </w:rPr>
        <w:t xml:space="preserve">пособий, перечисление налогов, могут быть </w:t>
      </w:r>
      <w:proofErr w:type="spellStart"/>
      <w:r w:rsidR="00161978">
        <w:rPr>
          <w:rFonts w:ascii="Times New Roman" w:hAnsi="Times New Roman" w:cs="Times New Roman"/>
          <w:sz w:val="24"/>
          <w:u w:color="0000FF"/>
        </w:rPr>
        <w:t>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r>
        <w:rPr>
          <w:rFonts w:ascii="Times New Roman" w:hAnsi="Times New Roman" w:cs="Times New Roman"/>
          <w:sz w:val="24"/>
          <w:u w:color="0000FF"/>
        </w:rPr>
        <w:t>ы</w:t>
      </w:r>
      <w:proofErr w:type="spellEnd"/>
      <w:r w:rsidR="00161978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путем повышения приоритета 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. Для эскалации </w:t>
      </w:r>
      <w:r>
        <w:rPr>
          <w:rFonts w:ascii="Times New Roman" w:hAnsi="Times New Roman" w:cs="Times New Roman"/>
          <w:sz w:val="24"/>
          <w:u w:color="0000FF"/>
        </w:rPr>
        <w:lastRenderedPageBreak/>
        <w:t>обращения</w:t>
      </w:r>
      <w:r w:rsidR="00F1354C">
        <w:rPr>
          <w:rFonts w:ascii="Times New Roman" w:hAnsi="Times New Roman" w:cs="Times New Roman"/>
          <w:sz w:val="24"/>
          <w:u w:color="0000FF"/>
        </w:rPr>
        <w:t xml:space="preserve"> требуется о</w:t>
      </w:r>
      <w:r w:rsidR="00761DE7" w:rsidRPr="00F1354C">
        <w:rPr>
          <w:rFonts w:ascii="Times New Roman" w:hAnsi="Times New Roman" w:cs="Times New Roman"/>
          <w:sz w:val="24"/>
          <w:u w:color="0000FF"/>
        </w:rPr>
        <w:t>братиться</w:t>
      </w:r>
      <w:r w:rsidR="003A6538" w:rsidRPr="00F1354C">
        <w:rPr>
          <w:rFonts w:ascii="Times New Roman" w:hAnsi="Times New Roman" w:cs="Times New Roman"/>
          <w:sz w:val="24"/>
          <w:u w:color="0000FF"/>
        </w:rPr>
        <w:t xml:space="preserve"> в свой территориальный орган </w:t>
      </w:r>
      <w:r w:rsidRPr="00F1354C">
        <w:rPr>
          <w:rFonts w:ascii="Times New Roman" w:hAnsi="Times New Roman" w:cs="Times New Roman"/>
          <w:sz w:val="24"/>
          <w:u w:color="0000FF"/>
        </w:rPr>
        <w:t>Ф</w:t>
      </w:r>
      <w:r w:rsidR="003A6538" w:rsidRPr="00F1354C">
        <w:rPr>
          <w:rFonts w:ascii="Times New Roman" w:hAnsi="Times New Roman" w:cs="Times New Roman"/>
          <w:sz w:val="24"/>
          <w:u w:color="0000FF"/>
        </w:rPr>
        <w:t>едерального казначейства</w:t>
      </w:r>
      <w:r w:rsidR="002B316F" w:rsidRPr="00F1354C">
        <w:rPr>
          <w:rFonts w:ascii="Times New Roman" w:hAnsi="Times New Roman" w:cs="Times New Roman"/>
          <w:sz w:val="24"/>
          <w:u w:color="0000FF"/>
        </w:rPr>
        <w:t>.</w:t>
      </w:r>
    </w:p>
    <w:p w14:paraId="7CE5D251" w14:textId="77777777" w:rsidR="00F1354C" w:rsidRPr="00F1354C" w:rsidRDefault="00F1354C" w:rsidP="00F1354C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1AFD5230" w14:textId="10775F9B" w:rsidR="00714738" w:rsidRPr="00EA7DCA" w:rsidRDefault="00714738" w:rsidP="00F1354C">
      <w:pPr>
        <w:pStyle w:val="a6"/>
        <w:numPr>
          <w:ilvl w:val="0"/>
          <w:numId w:val="10"/>
        </w:numPr>
        <w:autoSpaceDE w:val="0"/>
        <w:autoSpaceDN w:val="0"/>
        <w:adjustRightInd w:val="0"/>
        <w:ind w:left="0" w:right="374" w:firstLine="0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</w:t>
      </w:r>
      <w:r w:rsidR="00EA7DCA">
        <w:rPr>
          <w:rFonts w:ascii="Times New Roman" w:hAnsi="Times New Roman" w:cs="Times New Roman"/>
          <w:b/>
        </w:rPr>
        <w:t>обращению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282C665" w:rsidR="00BA7239" w:rsidRDefault="00714738" w:rsidP="00170D07">
      <w:pPr>
        <w:pStyle w:val="21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 xml:space="preserve">. Для возврата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BA7239">
        <w:rPr>
          <w:rFonts w:ascii="Times New Roman" w:hAnsi="Times New Roman" w:cs="Times New Roman"/>
          <w:sz w:val="24"/>
          <w:u w:color="0000FF"/>
        </w:rPr>
        <w:t xml:space="preserve"> в работу требуется:</w:t>
      </w:r>
    </w:p>
    <w:p w14:paraId="2574771E" w14:textId="02EB9FE5" w:rsidR="00BA7239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F1354C">
        <w:rPr>
          <w:rFonts w:ascii="Times New Roman" w:hAnsi="Times New Roman" w:cs="Times New Roman"/>
          <w:iCs/>
          <w:sz w:val="24"/>
        </w:rPr>
        <w:t>способом</w:t>
      </w:r>
      <w:r>
        <w:rPr>
          <w:rFonts w:ascii="Times New Roman" w:hAnsi="Times New Roman" w:cs="Times New Roman"/>
          <w:iCs/>
          <w:sz w:val="24"/>
        </w:rPr>
        <w:t>, указанным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0D7A8169" w14:textId="65AC8394" w:rsidR="00BA7239" w:rsidRDefault="00B07EE4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4A691067" w14:textId="2A83B599" w:rsidR="00714738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Запросить повторную обработку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62D58AD6" w:rsidR="00EE37FF" w:rsidRPr="00EE37FF" w:rsidRDefault="00EE37FF" w:rsidP="00F1354C">
      <w:pPr>
        <w:pStyle w:val="af0"/>
        <w:ind w:left="567"/>
        <w:jc w:val="both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 xml:space="preserve">Возврат на доработку допускается только в случае, если предоставленное согласно </w:t>
      </w:r>
      <w:r w:rsidR="00A10984">
        <w:rPr>
          <w:sz w:val="24"/>
          <w:szCs w:val="24"/>
          <w:u w:color="0000FF"/>
        </w:rPr>
        <w:t xml:space="preserve">       </w:t>
      </w:r>
      <w:r w:rsidRPr="00EE37FF">
        <w:rPr>
          <w:sz w:val="24"/>
          <w:szCs w:val="24"/>
          <w:u w:color="0000FF"/>
        </w:rPr>
        <w:t>п.3.</w:t>
      </w:r>
      <w:r w:rsidR="00FE11BA">
        <w:rPr>
          <w:sz w:val="24"/>
          <w:szCs w:val="24"/>
          <w:u w:color="0000FF"/>
        </w:rPr>
        <w:t>2</w:t>
      </w:r>
      <w:r w:rsidRPr="00EE37FF">
        <w:rPr>
          <w:sz w:val="24"/>
          <w:szCs w:val="24"/>
          <w:u w:color="0000FF"/>
        </w:rPr>
        <w:t xml:space="preserve">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Default="00F30693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C3B8E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D98E8E2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E2AE8B6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F2E7A51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51733FE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0632647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446D1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18DE2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470E26E6" w14:textId="2640B6CF" w:rsidR="00FA16E0" w:rsidRDefault="00FA16E0">
      <w:pPr>
        <w:rPr>
          <w:u w:color="0000FF"/>
        </w:rPr>
      </w:pPr>
      <w:r>
        <w:rPr>
          <w:u w:color="0000FF"/>
        </w:rPr>
        <w:br w:type="page"/>
      </w:r>
    </w:p>
    <w:p w14:paraId="01B84020" w14:textId="0E093D59" w:rsidR="00AC78EA" w:rsidRDefault="00AC78EA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lastRenderedPageBreak/>
        <w:t>Приложение № 1</w:t>
      </w:r>
    </w:p>
    <w:p w14:paraId="69F8EF82" w14:textId="00C4220A" w:rsidR="00AC78EA" w:rsidRDefault="005B59F5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t>к Порядку действий пользователя</w:t>
      </w:r>
    </w:p>
    <w:p w14:paraId="1480B224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</w:p>
    <w:p w14:paraId="61FD94EC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  <w:r w:rsidRPr="00AC78EA">
        <w:rPr>
          <w:rStyle w:val="10"/>
          <w:rFonts w:ascii="Times New Roman" w:hAnsi="Times New Roman"/>
          <w:szCs w:val="28"/>
          <w:lang w:val="ru-RU"/>
        </w:rPr>
        <w:t xml:space="preserve">Шаблон обращения в Единый контактный центр по вопросам оказания технической поддержки подсистем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 </w:t>
      </w:r>
      <w:r w:rsidRPr="00AC78EA">
        <w:rPr>
          <w:rStyle w:val="10"/>
          <w:rFonts w:ascii="Times New Roman" w:hAnsi="Times New Roman"/>
          <w:szCs w:val="28"/>
          <w:lang w:val="ru-RU"/>
        </w:rPr>
        <w:br/>
        <w:t>в письменном виде</w:t>
      </w:r>
    </w:p>
    <w:p w14:paraId="2C20CF2A" w14:textId="77777777" w:rsidR="00AC78EA" w:rsidRPr="00AC78EA" w:rsidRDefault="00AC78EA" w:rsidP="00AC78EA">
      <w:pPr>
        <w:jc w:val="center"/>
        <w:rPr>
          <w:sz w:val="28"/>
          <w:szCs w:val="28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455"/>
        <w:gridCol w:w="6690"/>
      </w:tblGrid>
      <w:tr w:rsidR="00AC78EA" w:rsidRPr="002B3452" w14:paraId="38E888A6" w14:textId="77777777" w:rsidTr="006501D2">
        <w:tc>
          <w:tcPr>
            <w:tcW w:w="5000" w:type="pct"/>
            <w:gridSpan w:val="2"/>
          </w:tcPr>
          <w:p w14:paraId="58470DC8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Контактная информация Заявителя для обратной связи</w:t>
            </w:r>
          </w:p>
        </w:tc>
      </w:tr>
      <w:tr w:rsidR="00AC78EA" w:rsidRPr="002B3452" w14:paraId="100C4561" w14:textId="77777777" w:rsidTr="006501D2">
        <w:tc>
          <w:tcPr>
            <w:tcW w:w="1703" w:type="pct"/>
          </w:tcPr>
          <w:p w14:paraId="4BCF1DB9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297" w:type="pct"/>
          </w:tcPr>
          <w:p w14:paraId="63B41EBE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1C927FA0" w14:textId="77777777" w:rsidTr="006501D2">
        <w:tc>
          <w:tcPr>
            <w:tcW w:w="1703" w:type="pct"/>
          </w:tcPr>
          <w:p w14:paraId="3A3C24BF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297" w:type="pct"/>
          </w:tcPr>
          <w:p w14:paraId="305A8AFB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767AB3FA" w14:textId="77777777" w:rsidTr="006501D2">
        <w:tc>
          <w:tcPr>
            <w:tcW w:w="1703" w:type="pct"/>
          </w:tcPr>
          <w:p w14:paraId="3B36D8B2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Наименование организации пользователя, ИНН</w:t>
            </w:r>
          </w:p>
        </w:tc>
        <w:tc>
          <w:tcPr>
            <w:tcW w:w="3297" w:type="pct"/>
          </w:tcPr>
          <w:p w14:paraId="4223E7A6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221D6E47" w14:textId="77777777" w:rsidTr="006501D2">
        <w:tc>
          <w:tcPr>
            <w:tcW w:w="5000" w:type="pct"/>
            <w:gridSpan w:val="2"/>
          </w:tcPr>
          <w:p w14:paraId="5C577481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Информация по обращению</w:t>
            </w:r>
          </w:p>
        </w:tc>
      </w:tr>
      <w:tr w:rsidR="00AC78EA" w:rsidRPr="002B3452" w14:paraId="26E62B7B" w14:textId="77777777" w:rsidTr="006501D2">
        <w:tc>
          <w:tcPr>
            <w:tcW w:w="1703" w:type="pct"/>
          </w:tcPr>
          <w:p w14:paraId="5E1C6578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Название подсистемы</w:t>
            </w:r>
          </w:p>
          <w:p w14:paraId="026D97F8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416BC3BC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в</w:t>
            </w:r>
            <w:r w:rsidRPr="002B3452">
              <w:rPr>
                <w:sz w:val="28"/>
                <w:szCs w:val="28"/>
              </w:rPr>
              <w:t>ыбрать одно из кратких значений:</w:t>
            </w:r>
          </w:p>
          <w:p w14:paraId="5E40D771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 xml:space="preserve">ПУОТ – Подсистема управления оплатой труда; ПУНФА/МВУ </w:t>
            </w:r>
            <w:proofErr w:type="spellStart"/>
            <w:r w:rsidRPr="002B3452">
              <w:rPr>
                <w:sz w:val="28"/>
                <w:szCs w:val="28"/>
              </w:rPr>
              <w:t>ПУиО</w:t>
            </w:r>
            <w:proofErr w:type="spellEnd"/>
            <w:r w:rsidRPr="002B3452">
              <w:rPr>
                <w:sz w:val="28"/>
                <w:szCs w:val="28"/>
              </w:rPr>
              <w:t xml:space="preserve"> – Подсистема учета нефинансовых активов / Модуль ведения бюджетного бухгалтерского учета учреждений подсистемы учета и отчетности; </w:t>
            </w:r>
            <w:r w:rsidRPr="002B3452">
              <w:rPr>
                <w:sz w:val="28"/>
                <w:szCs w:val="28"/>
              </w:rPr>
              <w:br/>
              <w:t>УК – Сервис управления командированием</w:t>
            </w:r>
          </w:p>
          <w:p w14:paraId="7895FA37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2CAD0CF6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proofErr w:type="gramStart"/>
            <w:r w:rsidRPr="002B3452">
              <w:rPr>
                <w:i/>
                <w:sz w:val="28"/>
                <w:szCs w:val="28"/>
              </w:rPr>
              <w:t>Например</w:t>
            </w:r>
            <w:proofErr w:type="gramEnd"/>
            <w:r w:rsidRPr="002B3452">
              <w:rPr>
                <w:i/>
                <w:sz w:val="28"/>
                <w:szCs w:val="28"/>
              </w:rPr>
              <w:t>:</w:t>
            </w:r>
          </w:p>
          <w:p w14:paraId="05D71250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 xml:space="preserve">ПУНФА/МВУ </w:t>
            </w:r>
            <w:proofErr w:type="spellStart"/>
            <w:r w:rsidRPr="002B3452">
              <w:rPr>
                <w:i/>
                <w:sz w:val="28"/>
                <w:szCs w:val="28"/>
              </w:rPr>
              <w:t>ПУиО</w:t>
            </w:r>
            <w:proofErr w:type="spellEnd"/>
          </w:p>
        </w:tc>
      </w:tr>
      <w:tr w:rsidR="00AC78EA" w:rsidRPr="002B3452" w14:paraId="0694CB30" w14:textId="77777777" w:rsidTr="006501D2">
        <w:tc>
          <w:tcPr>
            <w:tcW w:w="1703" w:type="pct"/>
          </w:tcPr>
          <w:p w14:paraId="671ECBCC" w14:textId="77777777" w:rsidR="00AC78EA" w:rsidRPr="002B3452" w:rsidRDefault="00AC78EA" w:rsidP="00306A78">
            <w:pPr>
              <w:pStyle w:val="21"/>
              <w:ind w:right="37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B3452">
              <w:rPr>
                <w:rFonts w:ascii="Times New Roman" w:hAnsi="Times New Roman" w:cs="Times New Roman"/>
                <w:sz w:val="28"/>
                <w:szCs w:val="28"/>
              </w:rPr>
              <w:t xml:space="preserve">Тема обращения </w:t>
            </w:r>
          </w:p>
          <w:p w14:paraId="237D4134" w14:textId="77777777" w:rsidR="00AC78EA" w:rsidRPr="002B3452" w:rsidRDefault="00AC78EA" w:rsidP="00306A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173B378B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краткое (емкое) описание обращения</w:t>
            </w:r>
          </w:p>
          <w:p w14:paraId="55CE8631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6EFEF691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proofErr w:type="gramStart"/>
            <w:r w:rsidRPr="002B3452">
              <w:rPr>
                <w:i/>
                <w:sz w:val="28"/>
                <w:szCs w:val="28"/>
              </w:rPr>
              <w:t>Например</w:t>
            </w:r>
            <w:proofErr w:type="gramEnd"/>
            <w:r w:rsidRPr="002B3452">
              <w:rPr>
                <w:i/>
                <w:sz w:val="28"/>
                <w:szCs w:val="28"/>
              </w:rPr>
              <w:t xml:space="preserve">: </w:t>
            </w:r>
          </w:p>
          <w:p w14:paraId="464600AD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«Ошибка загрузки документа», «Неверное начисление заработной платы», «Документы 61н» и т.д.</w:t>
            </w:r>
          </w:p>
        </w:tc>
      </w:tr>
      <w:tr w:rsidR="00AC78EA" w:rsidRPr="002B3452" w14:paraId="36B269FB" w14:textId="77777777" w:rsidTr="006501D2">
        <w:tc>
          <w:tcPr>
            <w:tcW w:w="1703" w:type="pct"/>
          </w:tcPr>
          <w:p w14:paraId="154397DA" w14:textId="77777777" w:rsidR="00AC78EA" w:rsidRPr="0082703D" w:rsidRDefault="00AC78EA" w:rsidP="006501D2">
            <w:pPr>
              <w:pStyle w:val="21"/>
              <w:ind w:right="375"/>
              <w:jc w:val="left"/>
            </w:pPr>
            <w:r w:rsidRPr="006501D2">
              <w:rPr>
                <w:rFonts w:ascii="Times New Roman" w:hAnsi="Times New Roman" w:cs="Times New Roman"/>
                <w:sz w:val="28"/>
                <w:szCs w:val="28"/>
              </w:rPr>
              <w:t>Адрес области данных, в которой зафиксирована проблема</w:t>
            </w:r>
            <w:r w:rsidRPr="0082703D">
              <w:t xml:space="preserve"> </w:t>
            </w:r>
          </w:p>
        </w:tc>
        <w:tc>
          <w:tcPr>
            <w:tcW w:w="3297" w:type="pct"/>
          </w:tcPr>
          <w:p w14:paraId="5D254E80" w14:textId="77777777" w:rsidR="00AC78EA" w:rsidRPr="002B3452" w:rsidRDefault="00AC78EA" w:rsidP="006501D2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 xml:space="preserve">Необходимо указать прямую ссылку на область данных, по которой осуществляется вход. При этом в обращениях по Сервису управления командированием необходимо указывать прямые ссылки на области данных УК, ПУОТ, ПУНФА/МВУ </w:t>
            </w:r>
            <w:proofErr w:type="spellStart"/>
            <w:r w:rsidRPr="002B3452">
              <w:rPr>
                <w:sz w:val="28"/>
                <w:szCs w:val="28"/>
              </w:rPr>
              <w:t>ПУиО</w:t>
            </w:r>
            <w:proofErr w:type="spellEnd"/>
          </w:p>
          <w:p w14:paraId="7B416933" w14:textId="77777777" w:rsidR="00AC78EA" w:rsidRPr="002B3452" w:rsidRDefault="00AC78EA" w:rsidP="006501D2">
            <w:pPr>
              <w:rPr>
                <w:sz w:val="28"/>
                <w:szCs w:val="28"/>
              </w:rPr>
            </w:pPr>
          </w:p>
          <w:p w14:paraId="176DCE8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proofErr w:type="gramStart"/>
            <w:r w:rsidRPr="006501D2">
              <w:rPr>
                <w:sz w:val="28"/>
                <w:szCs w:val="28"/>
              </w:rPr>
              <w:t>Например</w:t>
            </w:r>
            <w:proofErr w:type="gramEnd"/>
            <w:r w:rsidRPr="006501D2">
              <w:rPr>
                <w:sz w:val="28"/>
                <w:szCs w:val="28"/>
              </w:rPr>
              <w:t>:</w:t>
            </w:r>
          </w:p>
          <w:p w14:paraId="6A98D46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 xml:space="preserve">1) Для обращения по ПУНФА/МВУ </w:t>
            </w:r>
            <w:proofErr w:type="spellStart"/>
            <w:r w:rsidRPr="006501D2">
              <w:rPr>
                <w:sz w:val="28"/>
                <w:szCs w:val="28"/>
              </w:rPr>
              <w:t>ПУиО</w:t>
            </w:r>
            <w:proofErr w:type="spellEnd"/>
            <w:r w:rsidRPr="006501D2">
              <w:rPr>
                <w:sz w:val="28"/>
                <w:szCs w:val="28"/>
              </w:rPr>
              <w:t>:</w:t>
            </w:r>
          </w:p>
          <w:p w14:paraId="04195893" w14:textId="77777777" w:rsidR="00AC78EA" w:rsidRPr="006501D2" w:rsidRDefault="001C76D3" w:rsidP="006501D2">
            <w:pPr>
              <w:rPr>
                <w:rStyle w:val="a3"/>
                <w:i/>
              </w:rPr>
            </w:pPr>
            <w:hyperlink r:id="rId8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5B67BB1E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2) Для обращения по УК:</w:t>
            </w:r>
          </w:p>
          <w:p w14:paraId="3582652F" w14:textId="77777777" w:rsidR="00AC78EA" w:rsidRPr="006501D2" w:rsidRDefault="001C76D3" w:rsidP="006501D2">
            <w:pPr>
              <w:rPr>
                <w:rStyle w:val="a3"/>
                <w:i/>
              </w:rPr>
            </w:pPr>
            <w:hyperlink r:id="rId9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https://buh2012.budget.gov.ru/lkk/uk/2437</w:t>
              </w:r>
            </w:hyperlink>
          </w:p>
          <w:p w14:paraId="66709C81" w14:textId="77777777" w:rsidR="00AC78EA" w:rsidRPr="006501D2" w:rsidRDefault="001C76D3" w:rsidP="006501D2">
            <w:pPr>
              <w:rPr>
                <w:rStyle w:val="a3"/>
                <w:i/>
              </w:rPr>
            </w:pPr>
            <w:hyperlink r:id="rId10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0930F84D" w14:textId="77777777" w:rsidR="00AC78EA" w:rsidRPr="002B3452" w:rsidRDefault="001C76D3" w:rsidP="006501D2">
            <w:pPr>
              <w:rPr>
                <w:i/>
                <w:sz w:val="28"/>
                <w:szCs w:val="28"/>
              </w:rPr>
            </w:pPr>
            <w:hyperlink r:id="rId11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https://buh2012.budget.gov.ru/buh2012/zkgu/409</w:t>
              </w:r>
            </w:hyperlink>
          </w:p>
        </w:tc>
      </w:tr>
      <w:tr w:rsidR="00AC78EA" w:rsidRPr="002B3452" w14:paraId="18F17257" w14:textId="77777777" w:rsidTr="006501D2">
        <w:tc>
          <w:tcPr>
            <w:tcW w:w="1703" w:type="pct"/>
          </w:tcPr>
          <w:p w14:paraId="75988B03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lastRenderedPageBreak/>
              <w:t>Описание проблемы</w:t>
            </w:r>
          </w:p>
        </w:tc>
        <w:tc>
          <w:tcPr>
            <w:tcW w:w="3297" w:type="pct"/>
          </w:tcPr>
          <w:p w14:paraId="7819E135" w14:textId="77777777" w:rsidR="00AC78EA" w:rsidRPr="00FC323D" w:rsidRDefault="00AC78EA" w:rsidP="00306A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п</w:t>
            </w:r>
            <w:r w:rsidRPr="00FC323D">
              <w:rPr>
                <w:sz w:val="28"/>
                <w:szCs w:val="28"/>
              </w:rPr>
              <w:t xml:space="preserve">одробное описание последовательности действий и возникающей проблемы пользователя с </w:t>
            </w:r>
            <w:r w:rsidRPr="00FC323D">
              <w:rPr>
                <w:color w:val="000000"/>
                <w:sz w:val="28"/>
                <w:szCs w:val="28"/>
              </w:rPr>
              <w:t>указанием номера и даты документа, где есть ошибка,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Pr="00FC323D">
              <w:rPr>
                <w:color w:val="000000"/>
                <w:sz w:val="28"/>
                <w:szCs w:val="28"/>
              </w:rPr>
              <w:t xml:space="preserve"> </w:t>
            </w:r>
            <w:r w:rsidRPr="00FC323D">
              <w:rPr>
                <w:sz w:val="28"/>
                <w:szCs w:val="28"/>
              </w:rPr>
              <w:t xml:space="preserve">приложением скриншотов </w:t>
            </w:r>
            <w:r w:rsidRPr="00FC323D">
              <w:rPr>
                <w:iCs/>
                <w:sz w:val="28"/>
                <w:szCs w:val="28"/>
              </w:rPr>
              <w:t xml:space="preserve">всего экрана (без обрезки). </w:t>
            </w:r>
            <w:r w:rsidRPr="00FC323D">
              <w:rPr>
                <w:color w:val="000000"/>
                <w:sz w:val="28"/>
                <w:szCs w:val="28"/>
              </w:rPr>
              <w:t>Скриншоты должны быть читаемы</w:t>
            </w:r>
            <w:r>
              <w:rPr>
                <w:color w:val="000000"/>
                <w:sz w:val="28"/>
                <w:szCs w:val="28"/>
              </w:rPr>
              <w:t xml:space="preserve"> (нежелательны фото монитора на телефон)</w:t>
            </w:r>
            <w:r w:rsidRPr="00FC323D">
              <w:rPr>
                <w:color w:val="000000"/>
                <w:sz w:val="28"/>
                <w:szCs w:val="28"/>
              </w:rPr>
              <w:t>.</w:t>
            </w:r>
            <w:r w:rsidRPr="00FC323D">
              <w:rPr>
                <w:b/>
                <w:bCs/>
                <w:color w:val="000000"/>
                <w:sz w:val="28"/>
                <w:szCs w:val="28"/>
                <w:shd w:val="clear" w:color="auto" w:fill="C0C0C0"/>
              </w:rPr>
              <w:br/>
            </w:r>
          </w:p>
          <w:p w14:paraId="13E1967B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Для обращений, о замедлении работы программы, обязательно указать конкретный документ (его название, номер, дата, как долго он проводился и в какое время с точностью до минут).</w:t>
            </w:r>
          </w:p>
          <w:p w14:paraId="5056B9A2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</w:p>
          <w:p w14:paraId="2A1C6A99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При возникновении ошибок загрузки файлов в подсистемы обязательно приложить в обращение файлы, при загрузке которых возникает ошибка.</w:t>
            </w:r>
          </w:p>
          <w:p w14:paraId="1F3234E5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</w:p>
          <w:p w14:paraId="6423E95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8270B5">
              <w:rPr>
                <w:i/>
                <w:iCs/>
                <w:sz w:val="28"/>
                <w:szCs w:val="28"/>
              </w:rPr>
              <w:t>Например</w:t>
            </w:r>
            <w:proofErr w:type="gramEnd"/>
            <w:r w:rsidRPr="008270B5">
              <w:rPr>
                <w:i/>
                <w:iCs/>
                <w:sz w:val="28"/>
                <w:szCs w:val="28"/>
              </w:rPr>
              <w:t>:</w:t>
            </w:r>
          </w:p>
          <w:p w14:paraId="50BB98A1" w14:textId="77777777" w:rsidR="00AC78EA" w:rsidRPr="00775794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775794">
              <w:rPr>
                <w:i/>
                <w:iCs/>
                <w:sz w:val="28"/>
                <w:szCs w:val="28"/>
              </w:rPr>
              <w:t xml:space="preserve">1) </w:t>
            </w:r>
            <w:r w:rsidRPr="00775794">
              <w:rPr>
                <w:i/>
                <w:sz w:val="28"/>
                <w:szCs w:val="28"/>
              </w:rPr>
              <w:t xml:space="preserve">Документ «Акт приема-передачи объектов, полученных в личное пользование (ф.0510434) (Возврат МЗ из личного пользования)» № 00ВП-000076 от 19.05.2023. На ЦМО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Петров</w:t>
            </w:r>
            <w:r w:rsidRPr="00775794">
              <w:rPr>
                <w:i/>
                <w:sz w:val="28"/>
                <w:szCs w:val="28"/>
                <w:lang w:val="en-US"/>
              </w:rPr>
              <w:t> </w:t>
            </w:r>
            <w:r w:rsidRPr="00775794">
              <w:rPr>
                <w:i/>
                <w:sz w:val="28"/>
                <w:szCs w:val="28"/>
              </w:rPr>
              <w:t>В.В. - Экспертный состав № 02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имеется остаток по объекту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75) (см. скриншоты «Вед ОС НМА НПА», «Док выдачи 1», «Проводка»), однако при возврате из личного пользования данный объект отсутствует в подборе (см. скриншот «Подбор»).</w:t>
            </w:r>
          </w:p>
          <w:p w14:paraId="47DB332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D6CB9">
              <w:rPr>
                <w:i/>
                <w:iCs/>
                <w:sz w:val="28"/>
                <w:szCs w:val="28"/>
              </w:rPr>
              <w:t>При расчете отпуска (Документ №0000-000258 от 25.05.2023) у сотрудника Иванова Ивана Ивановича (таб. № 555) в расчет среднего заработка не попадает премия за ноябрь 2022 (документ № 0000-001658 от 20.11.2022) (см. скриншот «Текущий расчет», «Премия»)</w:t>
            </w:r>
          </w:p>
          <w:p w14:paraId="3F4630C4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>) О замедлении работы</w:t>
            </w:r>
          </w:p>
          <w:p w14:paraId="02C9A1A1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При попытке сохранить заявку на кассовый расход (Денежные средства - Заявка на кассовый расход ф. 0531801 - Перечисление подотчетным лицам (208.00)) от 30.05.2023 00КР-002539 с 9:35 МСК до настоящего времени (10.26) при нажатии «Записать»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8270B5">
              <w:rPr>
                <w:i/>
                <w:iCs/>
                <w:sz w:val="28"/>
                <w:szCs w:val="28"/>
              </w:rPr>
              <w:t>система зависает (см. скриншот).</w:t>
            </w:r>
          </w:p>
          <w:p w14:paraId="0C4A497A" w14:textId="77777777" w:rsidR="00AC78EA" w:rsidRPr="00E605E8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При загрузке файла 7707778246_770701001_20230430_01.xml реестра начислений в формуляр (Учет и отчетность - Реестр начислений) от 30.04.2023 00РС-0063 по кнопке «Заполнить» файл не появляется на вкладке </w:t>
            </w:r>
            <w:r w:rsidRPr="008270B5">
              <w:rPr>
                <w:i/>
                <w:iCs/>
                <w:sz w:val="28"/>
                <w:szCs w:val="28"/>
              </w:rPr>
              <w:lastRenderedPageBreak/>
              <w:t>«Пакеты» (см. скриншот), ошибка не выводится, кнопка активна для нажатия насколько раз</w:t>
            </w:r>
          </w:p>
        </w:tc>
      </w:tr>
      <w:tr w:rsidR="00AC78EA" w:rsidRPr="008270B5" w14:paraId="217656EE" w14:textId="77777777" w:rsidTr="006501D2">
        <w:tc>
          <w:tcPr>
            <w:tcW w:w="1703" w:type="pct"/>
          </w:tcPr>
          <w:p w14:paraId="01BC33BD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lastRenderedPageBreak/>
              <w:t>Ожидаемый результат</w:t>
            </w:r>
          </w:p>
        </w:tc>
        <w:tc>
          <w:tcPr>
            <w:tcW w:w="3297" w:type="pct"/>
          </w:tcPr>
          <w:p w14:paraId="2C199079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t>Необходимо описать, что именно ожидает Заявитель в результате рассмотрения обращения.</w:t>
            </w:r>
          </w:p>
          <w:p w14:paraId="6BC833A2" w14:textId="77777777" w:rsidR="00AC78EA" w:rsidRPr="008270B5" w:rsidRDefault="00AC78EA" w:rsidP="00306A78">
            <w:pPr>
              <w:rPr>
                <w:sz w:val="28"/>
                <w:szCs w:val="28"/>
              </w:rPr>
            </w:pPr>
          </w:p>
          <w:p w14:paraId="7A71B37D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8270B5">
              <w:rPr>
                <w:i/>
                <w:iCs/>
                <w:sz w:val="28"/>
                <w:szCs w:val="28"/>
              </w:rPr>
              <w:t>Например</w:t>
            </w:r>
            <w:proofErr w:type="gramEnd"/>
            <w:r w:rsidRPr="008270B5">
              <w:rPr>
                <w:i/>
                <w:iCs/>
                <w:sz w:val="28"/>
                <w:szCs w:val="28"/>
              </w:rPr>
              <w:t xml:space="preserve"> (для примеров из пункта «</w:t>
            </w:r>
            <w:r w:rsidRPr="008270B5">
              <w:rPr>
                <w:i/>
                <w:sz w:val="28"/>
                <w:szCs w:val="28"/>
              </w:rPr>
              <w:t>Описание проблемы»</w:t>
            </w:r>
            <w:r>
              <w:rPr>
                <w:i/>
                <w:iCs/>
                <w:sz w:val="28"/>
                <w:szCs w:val="28"/>
              </w:rPr>
              <w:t>)</w:t>
            </w:r>
            <w:r w:rsidRPr="008270B5">
              <w:rPr>
                <w:i/>
                <w:iCs/>
                <w:sz w:val="28"/>
                <w:szCs w:val="28"/>
              </w:rPr>
              <w:t>:</w:t>
            </w:r>
          </w:p>
          <w:p w14:paraId="76FFBEB7" w14:textId="77777777" w:rsidR="00AC78EA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1)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775794">
              <w:rPr>
                <w:i/>
                <w:sz w:val="28"/>
                <w:szCs w:val="28"/>
              </w:rPr>
              <w:t xml:space="preserve">бъект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</w:t>
            </w:r>
            <w:r>
              <w:rPr>
                <w:i/>
                <w:sz w:val="28"/>
                <w:szCs w:val="28"/>
              </w:rPr>
              <w:t xml:space="preserve"> отражается в подборе ОС, НМА, НПА при возврате МЗ из личного пользования</w:t>
            </w:r>
          </w:p>
          <w:p w14:paraId="4C445982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5576F">
              <w:rPr>
                <w:i/>
                <w:iCs/>
                <w:sz w:val="28"/>
                <w:szCs w:val="28"/>
              </w:rPr>
              <w:t>Начисленная сумма премии за ноябрь 2022 входит в расчет среднего заработка, сумма рассчитанного отпуска должна быть равна 35687,00</w:t>
            </w:r>
          </w:p>
          <w:p w14:paraId="752AA0C6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>З</w:t>
            </w:r>
            <w:r w:rsidRPr="008270B5">
              <w:rPr>
                <w:i/>
                <w:iCs/>
                <w:sz w:val="28"/>
                <w:szCs w:val="28"/>
              </w:rPr>
              <w:t>аявк</w:t>
            </w:r>
            <w:r>
              <w:rPr>
                <w:i/>
                <w:iCs/>
                <w:sz w:val="28"/>
                <w:szCs w:val="28"/>
              </w:rPr>
              <w:t>а</w:t>
            </w:r>
            <w:r w:rsidRPr="008270B5">
              <w:rPr>
                <w:i/>
                <w:iCs/>
                <w:sz w:val="28"/>
                <w:szCs w:val="28"/>
              </w:rPr>
              <w:t xml:space="preserve"> на кассовый расход</w:t>
            </w:r>
            <w:r>
              <w:rPr>
                <w:i/>
                <w:iCs/>
                <w:sz w:val="28"/>
                <w:szCs w:val="28"/>
              </w:rPr>
              <w:t xml:space="preserve"> без длительного ожидания</w:t>
            </w:r>
            <w:r w:rsidRPr="008270B5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сохраняется по нажатию кнопки «Записать»</w:t>
            </w:r>
          </w:p>
          <w:p w14:paraId="7F66AFE1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 xml:space="preserve">Загрузка реестра </w:t>
            </w:r>
            <w:r w:rsidRPr="008270B5">
              <w:rPr>
                <w:i/>
                <w:iCs/>
                <w:sz w:val="28"/>
                <w:szCs w:val="28"/>
              </w:rPr>
              <w:t>файл</w:t>
            </w:r>
            <w:r>
              <w:rPr>
                <w:i/>
                <w:iCs/>
                <w:sz w:val="28"/>
                <w:szCs w:val="28"/>
              </w:rPr>
              <w:t>а реестра начислении его отражение</w:t>
            </w:r>
            <w:r w:rsidRPr="008270B5">
              <w:rPr>
                <w:i/>
                <w:iCs/>
                <w:sz w:val="28"/>
                <w:szCs w:val="28"/>
              </w:rPr>
              <w:t xml:space="preserve"> на вкладке «Пакеты»</w:t>
            </w:r>
          </w:p>
        </w:tc>
      </w:tr>
    </w:tbl>
    <w:p w14:paraId="53F1BC9B" w14:textId="77777777" w:rsidR="00AC78EA" w:rsidRDefault="00AC78EA" w:rsidP="00AC78EA"/>
    <w:p w14:paraId="4C0474B1" w14:textId="77777777" w:rsidR="00AC78EA" w:rsidRPr="00A2034B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sectPr w:rsidR="00AC78EA" w:rsidRPr="00A2034B" w:rsidSect="006501D2">
      <w:headerReference w:type="default" r:id="rId12"/>
      <w:pgSz w:w="11907" w:h="16840" w:code="9"/>
      <w:pgMar w:top="1077" w:right="850" w:bottom="426" w:left="902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234E" w14:textId="77777777" w:rsidR="001C76D3" w:rsidRDefault="001C76D3">
      <w:r>
        <w:separator/>
      </w:r>
    </w:p>
  </w:endnote>
  <w:endnote w:type="continuationSeparator" w:id="0">
    <w:p w14:paraId="12CD72B1" w14:textId="77777777" w:rsidR="001C76D3" w:rsidRDefault="001C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45CC2" w14:textId="77777777" w:rsidR="001C76D3" w:rsidRDefault="001C76D3">
      <w:r>
        <w:separator/>
      </w:r>
    </w:p>
  </w:footnote>
  <w:footnote w:type="continuationSeparator" w:id="0">
    <w:p w14:paraId="032054CA" w14:textId="77777777" w:rsidR="001C76D3" w:rsidRDefault="001C7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415242"/>
      <w:docPartObj>
        <w:docPartGallery w:val="Page Numbers (Top of Page)"/>
        <w:docPartUnique/>
      </w:docPartObj>
    </w:sdtPr>
    <w:sdtEndPr/>
    <w:sdtContent>
      <w:p w14:paraId="38118955" w14:textId="6B123C82" w:rsidR="00FA16E0" w:rsidRDefault="00FA16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1BA" w:rsidRPr="00FE11BA">
          <w:rPr>
            <w:noProof/>
            <w:lang w:val="ru-RU"/>
          </w:rPr>
          <w:t>6</w:t>
        </w:r>
        <w:r>
          <w:fldChar w:fldCharType="end"/>
        </w:r>
      </w:p>
    </w:sdtContent>
  </w:sdt>
  <w:p w14:paraId="76320A7D" w14:textId="38491F91" w:rsidR="00FA16E0" w:rsidRDefault="00FA16E0" w:rsidP="00E862AB">
    <w:pPr>
      <w:tabs>
        <w:tab w:val="right" w:pos="981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2E2"/>
    <w:rsid w:val="000336FB"/>
    <w:rsid w:val="000376EC"/>
    <w:rsid w:val="00051124"/>
    <w:rsid w:val="00061D6D"/>
    <w:rsid w:val="00063F73"/>
    <w:rsid w:val="00067C45"/>
    <w:rsid w:val="0007091C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2D1F"/>
    <w:rsid w:val="000F5FA1"/>
    <w:rsid w:val="0010116A"/>
    <w:rsid w:val="001026B8"/>
    <w:rsid w:val="00105614"/>
    <w:rsid w:val="00107F8B"/>
    <w:rsid w:val="00120AE2"/>
    <w:rsid w:val="00122A7D"/>
    <w:rsid w:val="00123BB4"/>
    <w:rsid w:val="001366D2"/>
    <w:rsid w:val="001403A7"/>
    <w:rsid w:val="001462E8"/>
    <w:rsid w:val="00146507"/>
    <w:rsid w:val="00154C80"/>
    <w:rsid w:val="00161978"/>
    <w:rsid w:val="001647D4"/>
    <w:rsid w:val="00164B69"/>
    <w:rsid w:val="001660E6"/>
    <w:rsid w:val="00170D07"/>
    <w:rsid w:val="00170E60"/>
    <w:rsid w:val="00171EDD"/>
    <w:rsid w:val="001751F0"/>
    <w:rsid w:val="00185ED3"/>
    <w:rsid w:val="00191D58"/>
    <w:rsid w:val="001B28C2"/>
    <w:rsid w:val="001B2C03"/>
    <w:rsid w:val="001B44D6"/>
    <w:rsid w:val="001B626C"/>
    <w:rsid w:val="001C76D3"/>
    <w:rsid w:val="001D090C"/>
    <w:rsid w:val="001E4BE5"/>
    <w:rsid w:val="001F40BF"/>
    <w:rsid w:val="002066FF"/>
    <w:rsid w:val="00207D06"/>
    <w:rsid w:val="00223A2F"/>
    <w:rsid w:val="00225B6A"/>
    <w:rsid w:val="00246AAA"/>
    <w:rsid w:val="00270E81"/>
    <w:rsid w:val="002769C8"/>
    <w:rsid w:val="002807E7"/>
    <w:rsid w:val="002839F6"/>
    <w:rsid w:val="00286CA9"/>
    <w:rsid w:val="0029124A"/>
    <w:rsid w:val="00291EFB"/>
    <w:rsid w:val="002929F1"/>
    <w:rsid w:val="002A7E73"/>
    <w:rsid w:val="002B316F"/>
    <w:rsid w:val="002B6EB1"/>
    <w:rsid w:val="002B7D7E"/>
    <w:rsid w:val="002C2267"/>
    <w:rsid w:val="002D7882"/>
    <w:rsid w:val="002E4925"/>
    <w:rsid w:val="002E5C2F"/>
    <w:rsid w:val="00300F1F"/>
    <w:rsid w:val="00305DE2"/>
    <w:rsid w:val="00306A78"/>
    <w:rsid w:val="0031585F"/>
    <w:rsid w:val="00320D12"/>
    <w:rsid w:val="00321DF2"/>
    <w:rsid w:val="003239E4"/>
    <w:rsid w:val="00326D69"/>
    <w:rsid w:val="00356B69"/>
    <w:rsid w:val="00366931"/>
    <w:rsid w:val="00372892"/>
    <w:rsid w:val="00373C11"/>
    <w:rsid w:val="003837AE"/>
    <w:rsid w:val="00383CB6"/>
    <w:rsid w:val="00391C0E"/>
    <w:rsid w:val="00393036"/>
    <w:rsid w:val="003A5A64"/>
    <w:rsid w:val="003A6538"/>
    <w:rsid w:val="003A7A93"/>
    <w:rsid w:val="003B34A6"/>
    <w:rsid w:val="003B6F5A"/>
    <w:rsid w:val="003C6031"/>
    <w:rsid w:val="003C7CD7"/>
    <w:rsid w:val="003E162D"/>
    <w:rsid w:val="003E41EC"/>
    <w:rsid w:val="003F0498"/>
    <w:rsid w:val="00407345"/>
    <w:rsid w:val="00407E4D"/>
    <w:rsid w:val="00427FC2"/>
    <w:rsid w:val="00447BA7"/>
    <w:rsid w:val="00450167"/>
    <w:rsid w:val="00456553"/>
    <w:rsid w:val="0046091D"/>
    <w:rsid w:val="00460B5B"/>
    <w:rsid w:val="0046212B"/>
    <w:rsid w:val="004716AF"/>
    <w:rsid w:val="00481F93"/>
    <w:rsid w:val="00485B58"/>
    <w:rsid w:val="004905A0"/>
    <w:rsid w:val="00494782"/>
    <w:rsid w:val="00497AA9"/>
    <w:rsid w:val="004B6152"/>
    <w:rsid w:val="004C0EFA"/>
    <w:rsid w:val="004D1165"/>
    <w:rsid w:val="004E3F88"/>
    <w:rsid w:val="004E5D61"/>
    <w:rsid w:val="004F19C4"/>
    <w:rsid w:val="004F5147"/>
    <w:rsid w:val="004F5814"/>
    <w:rsid w:val="00511AA3"/>
    <w:rsid w:val="0051223D"/>
    <w:rsid w:val="00513059"/>
    <w:rsid w:val="005273F4"/>
    <w:rsid w:val="005412DD"/>
    <w:rsid w:val="005467B6"/>
    <w:rsid w:val="00551F2B"/>
    <w:rsid w:val="005662A4"/>
    <w:rsid w:val="0057435C"/>
    <w:rsid w:val="005804F9"/>
    <w:rsid w:val="00594ED8"/>
    <w:rsid w:val="005A5CD6"/>
    <w:rsid w:val="005A7015"/>
    <w:rsid w:val="005B19DE"/>
    <w:rsid w:val="005B59F5"/>
    <w:rsid w:val="005B773C"/>
    <w:rsid w:val="005C630C"/>
    <w:rsid w:val="005E050B"/>
    <w:rsid w:val="005E6A78"/>
    <w:rsid w:val="005E71AF"/>
    <w:rsid w:val="00600E77"/>
    <w:rsid w:val="00614D8D"/>
    <w:rsid w:val="00616F8D"/>
    <w:rsid w:val="006213C7"/>
    <w:rsid w:val="00630B7F"/>
    <w:rsid w:val="00632D49"/>
    <w:rsid w:val="00640523"/>
    <w:rsid w:val="00645BF1"/>
    <w:rsid w:val="006501D2"/>
    <w:rsid w:val="006635FF"/>
    <w:rsid w:val="00665F3F"/>
    <w:rsid w:val="00672534"/>
    <w:rsid w:val="00673BF4"/>
    <w:rsid w:val="00685BA3"/>
    <w:rsid w:val="00685D41"/>
    <w:rsid w:val="00690D1D"/>
    <w:rsid w:val="006A7028"/>
    <w:rsid w:val="006A7C4F"/>
    <w:rsid w:val="006A7DBF"/>
    <w:rsid w:val="006C55C8"/>
    <w:rsid w:val="006E0011"/>
    <w:rsid w:val="006E089F"/>
    <w:rsid w:val="00714738"/>
    <w:rsid w:val="00716341"/>
    <w:rsid w:val="0072318B"/>
    <w:rsid w:val="0075593B"/>
    <w:rsid w:val="007600C3"/>
    <w:rsid w:val="00761DE7"/>
    <w:rsid w:val="00777485"/>
    <w:rsid w:val="0078383B"/>
    <w:rsid w:val="00795D84"/>
    <w:rsid w:val="007A3148"/>
    <w:rsid w:val="007B2930"/>
    <w:rsid w:val="007C1893"/>
    <w:rsid w:val="007C2A2E"/>
    <w:rsid w:val="007D1E1D"/>
    <w:rsid w:val="007E73C3"/>
    <w:rsid w:val="007F44E2"/>
    <w:rsid w:val="00812E55"/>
    <w:rsid w:val="00815FB1"/>
    <w:rsid w:val="0082703D"/>
    <w:rsid w:val="00832866"/>
    <w:rsid w:val="00834565"/>
    <w:rsid w:val="0083553B"/>
    <w:rsid w:val="00837AB3"/>
    <w:rsid w:val="00837C3E"/>
    <w:rsid w:val="00853B45"/>
    <w:rsid w:val="00860F01"/>
    <w:rsid w:val="008649E4"/>
    <w:rsid w:val="008737F7"/>
    <w:rsid w:val="008824C4"/>
    <w:rsid w:val="0088739C"/>
    <w:rsid w:val="008917FD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476E2"/>
    <w:rsid w:val="00953820"/>
    <w:rsid w:val="0096220D"/>
    <w:rsid w:val="00964AD3"/>
    <w:rsid w:val="00965CDA"/>
    <w:rsid w:val="009747E9"/>
    <w:rsid w:val="00976EFB"/>
    <w:rsid w:val="00992345"/>
    <w:rsid w:val="0099249E"/>
    <w:rsid w:val="009942BC"/>
    <w:rsid w:val="009A4011"/>
    <w:rsid w:val="009B6795"/>
    <w:rsid w:val="009C377A"/>
    <w:rsid w:val="009C4291"/>
    <w:rsid w:val="009C6F46"/>
    <w:rsid w:val="009D281F"/>
    <w:rsid w:val="009E2E5B"/>
    <w:rsid w:val="009E715B"/>
    <w:rsid w:val="009E774D"/>
    <w:rsid w:val="009F411C"/>
    <w:rsid w:val="009F4E33"/>
    <w:rsid w:val="009F5DFF"/>
    <w:rsid w:val="00A00461"/>
    <w:rsid w:val="00A10984"/>
    <w:rsid w:val="00A12DE4"/>
    <w:rsid w:val="00A2034B"/>
    <w:rsid w:val="00A36768"/>
    <w:rsid w:val="00A36EBA"/>
    <w:rsid w:val="00A43A86"/>
    <w:rsid w:val="00A47243"/>
    <w:rsid w:val="00A64E52"/>
    <w:rsid w:val="00A652D6"/>
    <w:rsid w:val="00A6603D"/>
    <w:rsid w:val="00A713AD"/>
    <w:rsid w:val="00A72929"/>
    <w:rsid w:val="00A9624A"/>
    <w:rsid w:val="00AA6FA3"/>
    <w:rsid w:val="00AB481D"/>
    <w:rsid w:val="00AC091C"/>
    <w:rsid w:val="00AC450B"/>
    <w:rsid w:val="00AC78EA"/>
    <w:rsid w:val="00AE1814"/>
    <w:rsid w:val="00AE1B6F"/>
    <w:rsid w:val="00AE5E79"/>
    <w:rsid w:val="00AE6234"/>
    <w:rsid w:val="00AE6918"/>
    <w:rsid w:val="00AF2873"/>
    <w:rsid w:val="00B0709B"/>
    <w:rsid w:val="00B07EE4"/>
    <w:rsid w:val="00B2125F"/>
    <w:rsid w:val="00B44E02"/>
    <w:rsid w:val="00B5176B"/>
    <w:rsid w:val="00B51AB5"/>
    <w:rsid w:val="00B52D73"/>
    <w:rsid w:val="00B56CE2"/>
    <w:rsid w:val="00B5768C"/>
    <w:rsid w:val="00B630F5"/>
    <w:rsid w:val="00B70C70"/>
    <w:rsid w:val="00B71328"/>
    <w:rsid w:val="00B71544"/>
    <w:rsid w:val="00B72473"/>
    <w:rsid w:val="00B8687F"/>
    <w:rsid w:val="00BA7239"/>
    <w:rsid w:val="00BB311E"/>
    <w:rsid w:val="00BB3230"/>
    <w:rsid w:val="00BB390B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EB6"/>
    <w:rsid w:val="00C25F1C"/>
    <w:rsid w:val="00C342FB"/>
    <w:rsid w:val="00C51923"/>
    <w:rsid w:val="00C60D02"/>
    <w:rsid w:val="00C6263B"/>
    <w:rsid w:val="00C6313C"/>
    <w:rsid w:val="00C64978"/>
    <w:rsid w:val="00C67B99"/>
    <w:rsid w:val="00C73948"/>
    <w:rsid w:val="00C77700"/>
    <w:rsid w:val="00C85A03"/>
    <w:rsid w:val="00C86918"/>
    <w:rsid w:val="00C90397"/>
    <w:rsid w:val="00CB0D45"/>
    <w:rsid w:val="00CC4C6B"/>
    <w:rsid w:val="00CC7521"/>
    <w:rsid w:val="00CE3B0A"/>
    <w:rsid w:val="00CE59E2"/>
    <w:rsid w:val="00CF0AC3"/>
    <w:rsid w:val="00D0083A"/>
    <w:rsid w:val="00D12CE6"/>
    <w:rsid w:val="00D279C6"/>
    <w:rsid w:val="00D3151A"/>
    <w:rsid w:val="00D31FEC"/>
    <w:rsid w:val="00D340AF"/>
    <w:rsid w:val="00D373DF"/>
    <w:rsid w:val="00D41ED8"/>
    <w:rsid w:val="00D53B0D"/>
    <w:rsid w:val="00D5450A"/>
    <w:rsid w:val="00D55958"/>
    <w:rsid w:val="00D57528"/>
    <w:rsid w:val="00D6285F"/>
    <w:rsid w:val="00D636C6"/>
    <w:rsid w:val="00D67F7C"/>
    <w:rsid w:val="00D72989"/>
    <w:rsid w:val="00D75A0D"/>
    <w:rsid w:val="00D97EBC"/>
    <w:rsid w:val="00DA5CE7"/>
    <w:rsid w:val="00DB12D6"/>
    <w:rsid w:val="00DB65C1"/>
    <w:rsid w:val="00DC30CA"/>
    <w:rsid w:val="00DD0B3C"/>
    <w:rsid w:val="00DD2427"/>
    <w:rsid w:val="00DD24E9"/>
    <w:rsid w:val="00DD6D6A"/>
    <w:rsid w:val="00DE7784"/>
    <w:rsid w:val="00DF7A9D"/>
    <w:rsid w:val="00E05E17"/>
    <w:rsid w:val="00E1794F"/>
    <w:rsid w:val="00E32D95"/>
    <w:rsid w:val="00E32DA1"/>
    <w:rsid w:val="00E339B0"/>
    <w:rsid w:val="00E461DC"/>
    <w:rsid w:val="00E63870"/>
    <w:rsid w:val="00E63ED1"/>
    <w:rsid w:val="00E7267B"/>
    <w:rsid w:val="00E74D5C"/>
    <w:rsid w:val="00E7581B"/>
    <w:rsid w:val="00E855A1"/>
    <w:rsid w:val="00E862AB"/>
    <w:rsid w:val="00E868F6"/>
    <w:rsid w:val="00EA2596"/>
    <w:rsid w:val="00EA7DCA"/>
    <w:rsid w:val="00EC1455"/>
    <w:rsid w:val="00EC3749"/>
    <w:rsid w:val="00EC7D46"/>
    <w:rsid w:val="00EE0FA0"/>
    <w:rsid w:val="00EE14F2"/>
    <w:rsid w:val="00EE37FF"/>
    <w:rsid w:val="00EF68E0"/>
    <w:rsid w:val="00EF6C6C"/>
    <w:rsid w:val="00F003AA"/>
    <w:rsid w:val="00F025CE"/>
    <w:rsid w:val="00F0310E"/>
    <w:rsid w:val="00F12DB2"/>
    <w:rsid w:val="00F1354C"/>
    <w:rsid w:val="00F207E4"/>
    <w:rsid w:val="00F20EAF"/>
    <w:rsid w:val="00F30693"/>
    <w:rsid w:val="00F32C14"/>
    <w:rsid w:val="00F4385D"/>
    <w:rsid w:val="00F46C21"/>
    <w:rsid w:val="00F47A1D"/>
    <w:rsid w:val="00F651F5"/>
    <w:rsid w:val="00F67F93"/>
    <w:rsid w:val="00F81BDC"/>
    <w:rsid w:val="00F934B1"/>
    <w:rsid w:val="00FA08BC"/>
    <w:rsid w:val="00FA0CD6"/>
    <w:rsid w:val="00FA16E0"/>
    <w:rsid w:val="00FA248E"/>
    <w:rsid w:val="00FA7543"/>
    <w:rsid w:val="00FB12B7"/>
    <w:rsid w:val="00FC0381"/>
    <w:rsid w:val="00FD3794"/>
    <w:rsid w:val="00FE11BA"/>
    <w:rsid w:val="00FE5938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394917"/>
  <w15:docId w15:val="{9427CE19-E993-4ED7-A58D-793EA4C3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nhideWhenUsed/>
    <w:qFormat/>
    <w:rsid w:val="00964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uiPriority w:val="99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6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1">
    <w:name w:val="Body Text 2"/>
    <w:basedOn w:val="a"/>
    <w:link w:val="22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7">
    <w:name w:val="footnote text"/>
    <w:basedOn w:val="a"/>
    <w:link w:val="a8"/>
    <w:semiHidden/>
    <w:rsid w:val="00685BA3"/>
    <w:rPr>
      <w:sz w:val="20"/>
      <w:szCs w:val="20"/>
    </w:rPr>
  </w:style>
  <w:style w:type="character" w:styleId="a9">
    <w:name w:val="footnote reference"/>
    <w:semiHidden/>
    <w:rsid w:val="00685BA3"/>
    <w:rPr>
      <w:vertAlign w:val="superscript"/>
    </w:rPr>
  </w:style>
  <w:style w:type="character" w:customStyle="1" w:styleId="a8">
    <w:name w:val="Текст сноски Знак"/>
    <w:link w:val="a7"/>
    <w:semiHidden/>
    <w:rsid w:val="00685BA3"/>
    <w:rPr>
      <w:lang w:val="ru-RU" w:eastAsia="ru-RU" w:bidi="ar-SA"/>
    </w:rPr>
  </w:style>
  <w:style w:type="paragraph" w:styleId="aa">
    <w:name w:val="Balloon Text"/>
    <w:basedOn w:val="a"/>
    <w:link w:val="ab"/>
    <w:rsid w:val="0008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871C6"/>
    <w:rPr>
      <w:rFonts w:ascii="Tahoma" w:hAnsi="Tahoma" w:cs="Tahoma"/>
      <w:sz w:val="16"/>
      <w:szCs w:val="16"/>
    </w:rPr>
  </w:style>
  <w:style w:type="character" w:styleId="ac">
    <w:name w:val="FollowedHyperlink"/>
    <w:rsid w:val="00834565"/>
    <w:rPr>
      <w:color w:val="800080"/>
      <w:u w:val="single"/>
    </w:rPr>
  </w:style>
  <w:style w:type="paragraph" w:styleId="ad">
    <w:name w:val="footer"/>
    <w:basedOn w:val="a"/>
    <w:link w:val="ae"/>
    <w:rsid w:val="008B2E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B2EC2"/>
    <w:rPr>
      <w:sz w:val="24"/>
      <w:szCs w:val="24"/>
    </w:rPr>
  </w:style>
  <w:style w:type="character" w:styleId="af">
    <w:name w:val="annotation reference"/>
    <w:rsid w:val="001660E6"/>
    <w:rPr>
      <w:sz w:val="16"/>
      <w:szCs w:val="16"/>
    </w:rPr>
  </w:style>
  <w:style w:type="paragraph" w:styleId="af0">
    <w:name w:val="annotation text"/>
    <w:basedOn w:val="a"/>
    <w:link w:val="af1"/>
    <w:rsid w:val="001660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660E6"/>
  </w:style>
  <w:style w:type="paragraph" w:styleId="af2">
    <w:name w:val="annotation subject"/>
    <w:basedOn w:val="af0"/>
    <w:next w:val="af0"/>
    <w:link w:val="af3"/>
    <w:rsid w:val="001660E6"/>
    <w:rPr>
      <w:b/>
      <w:bCs/>
    </w:rPr>
  </w:style>
  <w:style w:type="character" w:customStyle="1" w:styleId="af3">
    <w:name w:val="Тема примечания Знак"/>
    <w:link w:val="af2"/>
    <w:rsid w:val="001660E6"/>
    <w:rPr>
      <w:b/>
      <w:bCs/>
    </w:rPr>
  </w:style>
  <w:style w:type="paragraph" w:styleId="af4">
    <w:name w:val="Document Map"/>
    <w:basedOn w:val="a"/>
    <w:link w:val="af5"/>
    <w:rsid w:val="002D7882"/>
    <w:rPr>
      <w:rFonts w:ascii="Lucida Grande CY" w:hAnsi="Lucida Grande CY" w:cs="Lucida Grande CY"/>
    </w:rPr>
  </w:style>
  <w:style w:type="character" w:customStyle="1" w:styleId="af5">
    <w:name w:val="Схема документа Знак"/>
    <w:basedOn w:val="a0"/>
    <w:link w:val="af4"/>
    <w:rsid w:val="002D7882"/>
    <w:rPr>
      <w:rFonts w:ascii="Lucida Grande CY" w:hAnsi="Lucida Grande CY" w:cs="Lucida Grande CY"/>
      <w:sz w:val="24"/>
      <w:szCs w:val="24"/>
    </w:rPr>
  </w:style>
  <w:style w:type="paragraph" w:styleId="af6">
    <w:name w:val="List Paragraph"/>
    <w:basedOn w:val="a"/>
    <w:uiPriority w:val="72"/>
    <w:rsid w:val="00A64E52"/>
    <w:pPr>
      <w:ind w:left="720"/>
      <w:contextualSpacing/>
    </w:pPr>
  </w:style>
  <w:style w:type="table" w:styleId="af7">
    <w:name w:val="Table Grid"/>
    <w:basedOn w:val="a1"/>
    <w:uiPriority w:val="39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basedOn w:val="a0"/>
    <w:link w:val="21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FA248E"/>
    <w:rPr>
      <w:sz w:val="24"/>
      <w:szCs w:val="24"/>
    </w:rPr>
  </w:style>
  <w:style w:type="character" w:customStyle="1" w:styleId="message-time">
    <w:name w:val="message-time"/>
    <w:basedOn w:val="a0"/>
    <w:rsid w:val="000332E2"/>
  </w:style>
  <w:style w:type="character" w:styleId="af9">
    <w:name w:val="Strong"/>
    <w:basedOn w:val="a0"/>
    <w:uiPriority w:val="22"/>
    <w:qFormat/>
    <w:rsid w:val="008824C4"/>
    <w:rPr>
      <w:b/>
      <w:bCs/>
    </w:rPr>
  </w:style>
  <w:style w:type="paragraph" w:styleId="afa">
    <w:name w:val="endnote text"/>
    <w:basedOn w:val="a"/>
    <w:link w:val="afb"/>
    <w:semiHidden/>
    <w:unhideWhenUsed/>
    <w:rsid w:val="009747E9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9747E9"/>
  </w:style>
  <w:style w:type="character" w:styleId="afc">
    <w:name w:val="endnote reference"/>
    <w:basedOn w:val="a0"/>
    <w:semiHidden/>
    <w:unhideWhenUsed/>
    <w:rsid w:val="009747E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F651F5"/>
    <w:rPr>
      <w:rFonts w:ascii="Arial" w:hAnsi="Arial"/>
      <w:lang w:val="en-GB" w:eastAsia="en-US"/>
    </w:rPr>
  </w:style>
  <w:style w:type="character" w:customStyle="1" w:styleId="20">
    <w:name w:val="Заголовок 2 Знак"/>
    <w:basedOn w:val="a0"/>
    <w:link w:val="2"/>
    <w:rsid w:val="00964A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2012.budget.gov.ru/buh2012/bgu/3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h2012.budget.gov.ru/buh2012/zkgu/4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uh2012.budget.gov.ru/buh2012/bgu/3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h2012.budget.gov.ru/lkk/uk/24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6CEC-DCE6-431A-AE9F-64B0A6F3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10455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Багнинова Виктория Павловна</cp:lastModifiedBy>
  <cp:revision>4</cp:revision>
  <dcterms:created xsi:type="dcterms:W3CDTF">2023-10-16T07:27:00Z</dcterms:created>
  <dcterms:modified xsi:type="dcterms:W3CDTF">2023-10-16T12:57:00Z</dcterms:modified>
</cp:coreProperties>
</file>