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100" w:rsidRPr="005556F4" w:rsidRDefault="00F21100" w:rsidP="00E327DC">
      <w:pPr>
        <w:pStyle w:val="Caption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Ref326680216"/>
      <w:r w:rsidRPr="005556F4">
        <w:rPr>
          <w:rFonts w:ascii="Times New Roman" w:hAnsi="Times New Roman" w:cs="Times New Roman"/>
          <w:color w:val="auto"/>
          <w:sz w:val="28"/>
          <w:szCs w:val="28"/>
        </w:rPr>
        <w:t xml:space="preserve">Дорожная карта для </w:t>
      </w:r>
      <w:r w:rsidRPr="003301BC">
        <w:rPr>
          <w:rFonts w:ascii="Times New Roman" w:hAnsi="Times New Roman" w:cs="Times New Roman"/>
          <w:color w:val="auto"/>
          <w:sz w:val="28"/>
          <w:szCs w:val="28"/>
        </w:rPr>
        <w:t>органов исполнительной власти и должностных лиц ОИВ, уполномоченны</w:t>
      </w:r>
      <w:r>
        <w:rPr>
          <w:rFonts w:ascii="Times New Roman" w:hAnsi="Times New Roman" w:cs="Times New Roman"/>
          <w:color w:val="auto"/>
          <w:sz w:val="28"/>
          <w:szCs w:val="28"/>
        </w:rPr>
        <w:t>х</w:t>
      </w:r>
      <w:r w:rsidRPr="003301BC">
        <w:rPr>
          <w:rFonts w:ascii="Times New Roman" w:hAnsi="Times New Roman" w:cs="Times New Roman"/>
          <w:color w:val="auto"/>
          <w:sz w:val="28"/>
          <w:szCs w:val="28"/>
        </w:rPr>
        <w:t xml:space="preserve"> на осуществление контроля,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</w:t>
      </w:r>
      <w:r w:rsidRPr="003301BC">
        <w:rPr>
          <w:rFonts w:ascii="Times New Roman" w:hAnsi="Times New Roman" w:cs="Times New Roman"/>
          <w:color w:val="auto"/>
          <w:sz w:val="28"/>
          <w:szCs w:val="28"/>
        </w:rPr>
        <w:t xml:space="preserve"> ведение реестра недобросовестных поставщиков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5556F4">
        <w:rPr>
          <w:rFonts w:ascii="Times New Roman" w:hAnsi="Times New Roman" w:cs="Times New Roman"/>
          <w:color w:val="auto"/>
          <w:sz w:val="28"/>
          <w:szCs w:val="28"/>
        </w:rPr>
        <w:t>по регистрации на Официальном сайте Российской Федерации для размещения информации о закупках отдельными видами юридических лиц</w:t>
      </w:r>
    </w:p>
    <w:bookmarkEnd w:id="0"/>
    <w:p w:rsidR="00F21100" w:rsidRPr="00891BD3" w:rsidRDefault="00F21100" w:rsidP="00E327DC">
      <w:pPr>
        <w:pStyle w:val="Caption"/>
        <w:keepNext/>
        <w:shd w:val="clear" w:color="auto" w:fill="FFFFFF"/>
        <w:outlineLvl w:val="0"/>
        <w:rPr>
          <w:rFonts w:ascii="Times New Roman" w:hAnsi="Times New Roman" w:cs="Times New Roman"/>
          <w:color w:val="auto"/>
          <w:sz w:val="22"/>
          <w:szCs w:val="22"/>
        </w:rPr>
      </w:pPr>
      <w:r w:rsidRPr="00891BD3">
        <w:rPr>
          <w:rFonts w:ascii="Times New Roman" w:hAnsi="Times New Roman" w:cs="Times New Roman"/>
          <w:color w:val="auto"/>
          <w:sz w:val="22"/>
          <w:szCs w:val="22"/>
        </w:rPr>
        <w:t>Регистрация органов исполнительной власти и должностных лиц ОИВ</w:t>
      </w:r>
      <w:r>
        <w:rPr>
          <w:rFonts w:ascii="Times New Roman" w:hAnsi="Times New Roman" w:cs="Times New Roman"/>
          <w:color w:val="auto"/>
          <w:sz w:val="22"/>
          <w:szCs w:val="22"/>
        </w:rPr>
        <w:t>,</w:t>
      </w:r>
      <w:r w:rsidRPr="00891BD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уполномоченных на осуществление контроля, на ведение реестра недобросовестных поставщиков (ФАС России)</w:t>
      </w:r>
    </w:p>
    <w:tbl>
      <w:tblPr>
        <w:tblW w:w="149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10348"/>
        <w:gridCol w:w="3685"/>
      </w:tblGrid>
      <w:tr w:rsidR="00F21100" w:rsidRPr="00BC48E0">
        <w:trPr>
          <w:tblHeader/>
        </w:trPr>
        <w:tc>
          <w:tcPr>
            <w:tcW w:w="959" w:type="dxa"/>
            <w:shd w:val="clear" w:color="auto" w:fill="F2F2F2"/>
          </w:tcPr>
          <w:p w:rsidR="00F21100" w:rsidRPr="005F40CA" w:rsidRDefault="00F21100" w:rsidP="0001271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40CA">
              <w:rPr>
                <w:rFonts w:ascii="Times New Roman" w:hAnsi="Times New Roman" w:cs="Times New Roman"/>
                <w:b/>
                <w:bCs/>
              </w:rPr>
              <w:t>№ шага</w:t>
            </w:r>
          </w:p>
        </w:tc>
        <w:tc>
          <w:tcPr>
            <w:tcW w:w="10348" w:type="dxa"/>
            <w:shd w:val="clear" w:color="auto" w:fill="F2F2F2"/>
          </w:tcPr>
          <w:p w:rsidR="00F21100" w:rsidRPr="005F40CA" w:rsidRDefault="00F21100" w:rsidP="0001271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40CA">
              <w:rPr>
                <w:rFonts w:ascii="Times New Roman" w:hAnsi="Times New Roman" w:cs="Times New Roman"/>
                <w:b/>
                <w:bCs/>
              </w:rPr>
              <w:t>Описание действий</w:t>
            </w:r>
          </w:p>
        </w:tc>
        <w:tc>
          <w:tcPr>
            <w:tcW w:w="3685" w:type="dxa"/>
            <w:shd w:val="clear" w:color="auto" w:fill="F2F2F2"/>
          </w:tcPr>
          <w:p w:rsidR="00F21100" w:rsidRPr="005F40CA" w:rsidRDefault="00F21100" w:rsidP="0001271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40CA">
              <w:rPr>
                <w:rFonts w:ascii="Times New Roman" w:hAnsi="Times New Roman" w:cs="Times New Roman"/>
                <w:b/>
                <w:bCs/>
              </w:rPr>
              <w:t>Информационная система, в которой выполняется действие</w:t>
            </w:r>
          </w:p>
        </w:tc>
      </w:tr>
      <w:tr w:rsidR="00F21100" w:rsidRPr="00BC48E0">
        <w:tc>
          <w:tcPr>
            <w:tcW w:w="959" w:type="dxa"/>
          </w:tcPr>
          <w:p w:rsidR="00F21100" w:rsidRPr="005F40CA" w:rsidRDefault="00F21100" w:rsidP="00012714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Уполномоченное лицо органа исполнительной власти (ОИВ) подает оператору ЕСИА заявку на регистрацию ОИВ в ЕСИА. Заявка на регистрацию ОИВ в ЕСИА должна быть утверждена заместителем руководителя ОИВ и содержать следующую информацию: 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29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полное наименование ОИВ;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29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краткое наименование ОИВ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29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ИНН; 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29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ОГРН; 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29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ОГРН и наименование вышестоящего ОИВ (при наличии); 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29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сведения об уполномоченном должностном лице ОИВ: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фамилию, имя, отчество (при наличии);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СНИЛС;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пол;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дату рождения;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данные паспорта гражданина РФ (серия, номер, дата выдачи, кем выдан);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адрес электронной почты;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телефон;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подразделение; 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должность;</w:t>
            </w:r>
          </w:p>
          <w:p w:rsidR="00F21100" w:rsidRPr="005F40CA" w:rsidRDefault="00F21100" w:rsidP="00012714">
            <w:pPr>
              <w:pStyle w:val="ListParagraph"/>
              <w:numPr>
                <w:ilvl w:val="1"/>
                <w:numId w:val="30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комментарий. </w:t>
            </w:r>
          </w:p>
        </w:tc>
        <w:tc>
          <w:tcPr>
            <w:tcW w:w="3685" w:type="dxa"/>
          </w:tcPr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1100" w:rsidRPr="00BC48E0">
        <w:tc>
          <w:tcPr>
            <w:tcW w:w="959" w:type="dxa"/>
          </w:tcPr>
          <w:p w:rsidR="00F21100" w:rsidRPr="005F40CA" w:rsidRDefault="00F21100" w:rsidP="00012714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Оператор ЕСИА проверяет данные, указанные в заявке на регистрацию ОИВ в ЕСИА. Если проверка Заявки не пройдена, Оператор ЕСИА уточняет у ОИВ данные Заявки на регистрацию ОИВ.</w:t>
            </w:r>
          </w:p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В результате успешной проверки заявки на регистрацию ОИВ в ЕСИА: 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31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ОИВ включается оператором в регистр органов и организаций ЕСИА; 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31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Уполномоченное лицо ОИВ регистрируется оператором в регистре должностных лиц органов и организаций</w:t>
            </w:r>
            <w:r>
              <w:t xml:space="preserve"> </w:t>
            </w:r>
            <w:r w:rsidRPr="005F40CA">
              <w:rPr>
                <w:rFonts w:ascii="Times New Roman" w:hAnsi="Times New Roman" w:cs="Times New Roman"/>
              </w:rPr>
              <w:t>в качестве должностного лица ОИВ и ему назначается полномочие «Администратор профиля ОИВ» в ЕСИА.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31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Оператор уведомляет ОИВ о выполнении заявки по электронной почте.</w:t>
            </w:r>
          </w:p>
        </w:tc>
        <w:tc>
          <w:tcPr>
            <w:tcW w:w="3685" w:type="dxa"/>
          </w:tcPr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ЕСИА</w:t>
            </w:r>
          </w:p>
        </w:tc>
      </w:tr>
      <w:tr w:rsidR="00F21100" w:rsidRPr="00BC48E0">
        <w:tc>
          <w:tcPr>
            <w:tcW w:w="959" w:type="dxa"/>
          </w:tcPr>
          <w:p w:rsidR="00F21100" w:rsidRPr="005F40CA" w:rsidRDefault="00F21100" w:rsidP="00012714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Для обеспечения доступа в ИС «Официальный сайт (223-ФЗ)», должностные лица ОИВ должны получить сертификат ключа проверки электронной подписи (СКП ЭП).</w:t>
            </w:r>
          </w:p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 xml:space="preserve">Обеспечение пользователей сертификатами ключей проверки ЭП для </w:t>
            </w:r>
            <w:r>
              <w:rPr>
                <w:rFonts w:ascii="Times New Roman" w:hAnsi="Times New Roman" w:cs="Times New Roman"/>
              </w:rPr>
              <w:t>ф</w:t>
            </w:r>
            <w:r w:rsidRPr="005F40CA">
              <w:rPr>
                <w:rFonts w:ascii="Times New Roman" w:hAnsi="Times New Roman" w:cs="Times New Roman"/>
              </w:rPr>
              <w:t xml:space="preserve">едеральных органов государственной власти осуществляется </w:t>
            </w:r>
            <w:r>
              <w:rPr>
                <w:rFonts w:ascii="Times New Roman" w:hAnsi="Times New Roman" w:cs="Times New Roman"/>
              </w:rPr>
              <w:t>у</w:t>
            </w:r>
            <w:r w:rsidRPr="005F40CA">
              <w:rPr>
                <w:rFonts w:ascii="Times New Roman" w:hAnsi="Times New Roman" w:cs="Times New Roman"/>
              </w:rPr>
              <w:t>правлениями Федерального казначейства согласно утвержденному приказ</w:t>
            </w:r>
            <w:r>
              <w:rPr>
                <w:rFonts w:ascii="Times New Roman" w:hAnsi="Times New Roman" w:cs="Times New Roman"/>
              </w:rPr>
              <w:t>у</w:t>
            </w:r>
            <w:r w:rsidRPr="005F40CA">
              <w:rPr>
                <w:rFonts w:ascii="Times New Roman" w:hAnsi="Times New Roman" w:cs="Times New Roman"/>
              </w:rPr>
              <w:t xml:space="preserve"> Министерства экономического развития Российской Федерации N 508 и Федерального казначейства N 14н от 10 августа 2012 года «Порядку регистрации пользователей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      </w:r>
            <w:hyperlink r:id="rId7" w:history="1">
              <w:r w:rsidRPr="005F40CA">
                <w:rPr>
                  <w:rFonts w:ascii="Times New Roman" w:hAnsi="Times New Roman" w:cs="Times New Roman"/>
                </w:rPr>
                <w:t>www.zakupki.gov.ru)»</w:t>
              </w:r>
            </w:hyperlink>
            <w:r w:rsidRPr="005F40CA">
              <w:rPr>
                <w:rStyle w:val="FootnoteReference"/>
                <w:rFonts w:ascii="Times New Roman" w:hAnsi="Times New Roman" w:cs="Times New Roman"/>
              </w:rPr>
              <w:footnoteReference w:id="1"/>
            </w:r>
            <w:r w:rsidRPr="005F40C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СКП ЭП в обязательном порядке должен содержать значение СНИЛС соответствующего должностного лица ОИВ.</w:t>
            </w:r>
          </w:p>
        </w:tc>
        <w:tc>
          <w:tcPr>
            <w:tcW w:w="3685" w:type="dxa"/>
          </w:tcPr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1100" w:rsidRPr="00BC48E0">
        <w:tc>
          <w:tcPr>
            <w:tcW w:w="959" w:type="dxa"/>
          </w:tcPr>
          <w:p w:rsidR="00F21100" w:rsidRPr="005F40CA" w:rsidRDefault="00F21100" w:rsidP="00012714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F21100" w:rsidRPr="005F40CA" w:rsidRDefault="00F21100" w:rsidP="0001271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и ведение регистра должностных лиц ОИВ выполняет уполномоченное лицо ОИВ, которое было зарегистрировано в ЕСИА в качестве </w:t>
            </w:r>
            <w:r w:rsidRPr="005F40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администратора профиля ОИВ</w:t>
            </w: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регистрации ОИВ в ЕСИА. Оператор ЕСИА назначает полномочия </w:t>
            </w:r>
            <w:r w:rsidRPr="005F40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администратора профиля ОИВ</w:t>
            </w: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 только для одного должностного лица ОИВ, указанного в заявке на регистрацию ОИВ. При необходимости это должностное лицо с полномочием </w:t>
            </w:r>
            <w:r w:rsidRPr="005F40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администратора профиля ОИВ</w:t>
            </w: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 может зарегистрировать подчиненных должностных лиц с полномочиями </w:t>
            </w:r>
            <w:r w:rsidRPr="005F40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администратора профиля ОИВ</w:t>
            </w: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 и поручить им регистрацию должностных лиц ОИВ.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Уполномоченное лицо ОИВ, которому предоставлены полномочия </w:t>
            </w:r>
            <w:r w:rsidRPr="005F40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администратора профиля ОИВ</w:t>
            </w: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, с использованием веб-приложения «Профиль государственной организации» выбирает функцию регистрации нового должностного лица ОИВ и вводит идентификационные данные регистрируемого должностного лица ОИВ: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СНИЛС; 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фамилию, имя, отчество (при наличии);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пол;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дату рождения;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ИНН (при наличии);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данные паспорта гражданина РФ (серия, номер, дата выдачи, кем выдан);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подразделение (полное наименование в соответствии с положением о подразделении);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должность;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служебный адрес электронной почты; 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>номер служебного телефона (при наличии);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 сведения об используемом (-ых) сертификате (-ах) ключа проверки электронной подписи;</w:t>
            </w:r>
          </w:p>
          <w:p w:rsidR="00F21100" w:rsidRPr="005F40CA" w:rsidRDefault="00F21100" w:rsidP="00012714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>перечень назначаемых должностному лицу полномочий.</w:t>
            </w:r>
          </w:p>
          <w:p w:rsidR="00F21100" w:rsidRPr="005F40CA" w:rsidRDefault="00F21100" w:rsidP="0001271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83" w:line="240" w:lineRule="auto"/>
              <w:rPr>
                <w:rFonts w:ascii="Times New Roman" w:hAnsi="Times New Roman" w:cs="Times New Roman"/>
                <w:color w:val="000000"/>
              </w:rPr>
            </w:pPr>
            <w:r w:rsidRPr="005F40CA">
              <w:rPr>
                <w:rFonts w:ascii="Times New Roman" w:hAnsi="Times New Roman" w:cs="Times New Roman"/>
                <w:color w:val="000000"/>
              </w:rPr>
              <w:t>ЕСИА создаёт заявку на регистрацию должностного лица и сообщает уполномоченному лицу номер заявки.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83" w:line="240" w:lineRule="auto"/>
              <w:rPr>
                <w:rFonts w:ascii="Times New Roman" w:hAnsi="Times New Roman" w:cs="Times New Roman"/>
                <w:color w:val="000000"/>
              </w:rPr>
            </w:pPr>
            <w:r w:rsidRPr="005F40CA">
              <w:rPr>
                <w:rFonts w:ascii="Times New Roman" w:hAnsi="Times New Roman" w:cs="Times New Roman"/>
                <w:color w:val="000000"/>
              </w:rPr>
              <w:t>ЕСИА автоматически выполняет заявку. В процессе выполнения заявки ЕСИА проверяет достоверность личных данных должностного лица, вызывая электронные сервисы ОИВ, зарегистрированные в СМЭВ (например, сервисы ПФР для проверки СНИЛС, ФНС России для проверки ИНН, ФМС России для проверки паспортных данных). Если все проверки пройдены успешно, ЕСИА регистрирует должностное лицо ОИВ и изменяет статус заявки на «Успешно выполнена».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83" w:line="240" w:lineRule="auto"/>
              <w:rPr>
                <w:rFonts w:ascii="Times New Roman" w:hAnsi="Times New Roman" w:cs="Times New Roman"/>
                <w:color w:val="000000"/>
              </w:rPr>
            </w:pPr>
            <w:r w:rsidRPr="005F40CA">
              <w:rPr>
                <w:rFonts w:ascii="Times New Roman" w:hAnsi="Times New Roman" w:cs="Times New Roman"/>
                <w:color w:val="000000"/>
              </w:rPr>
              <w:t>Уполномоченное лицо ОИВ может отследить текущий статус выполнения заявки, используя идентификатор заявки.</w:t>
            </w:r>
          </w:p>
          <w:p w:rsidR="00F21100" w:rsidRPr="005F40CA" w:rsidRDefault="00F21100" w:rsidP="00012714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83" w:line="240" w:lineRule="auto"/>
              <w:rPr>
                <w:rFonts w:ascii="Times New Roman" w:hAnsi="Times New Roman" w:cs="Times New Roman"/>
                <w:color w:val="000000"/>
              </w:rPr>
            </w:pPr>
            <w:r w:rsidRPr="005F40CA">
              <w:rPr>
                <w:rFonts w:ascii="Times New Roman" w:hAnsi="Times New Roman" w:cs="Times New Roman"/>
                <w:color w:val="000000"/>
              </w:rPr>
              <w:t>В случае успешной проверки личных данных регистрируемого должностного лица ОИВ, должностное лицо включается в регистр должностных лиц органов и организаций</w:t>
            </w:r>
          </w:p>
        </w:tc>
        <w:tc>
          <w:tcPr>
            <w:tcW w:w="3685" w:type="dxa"/>
          </w:tcPr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ЕСИА</w:t>
            </w:r>
          </w:p>
        </w:tc>
      </w:tr>
      <w:tr w:rsidR="00F21100" w:rsidRPr="00BC48E0">
        <w:tc>
          <w:tcPr>
            <w:tcW w:w="959" w:type="dxa"/>
          </w:tcPr>
          <w:p w:rsidR="00F21100" w:rsidRPr="005F40CA" w:rsidRDefault="00F21100" w:rsidP="00012714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348" w:type="dxa"/>
          </w:tcPr>
          <w:p w:rsidR="00F21100" w:rsidRPr="005F40CA" w:rsidRDefault="00F21100" w:rsidP="00FC539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F40CA">
              <w:rPr>
                <w:rFonts w:ascii="Times New Roman" w:hAnsi="Times New Roman" w:cs="Times New Roman"/>
                <w:sz w:val="22"/>
                <w:szCs w:val="22"/>
              </w:rPr>
              <w:t>После успешной регистрации должностного лица ОИВ в ЕСИА, пользователь переходит к работе на Официальном сайте 223-ФЗ и выполняет вход в личный кабинет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685" w:type="dxa"/>
          </w:tcPr>
          <w:p w:rsidR="00F21100" w:rsidRPr="005F40CA" w:rsidRDefault="00F21100" w:rsidP="000127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ОС 223-ФЗ</w:t>
            </w:r>
          </w:p>
        </w:tc>
      </w:tr>
      <w:tr w:rsidR="00F21100" w:rsidRPr="00BC48E0">
        <w:tc>
          <w:tcPr>
            <w:tcW w:w="959" w:type="dxa"/>
          </w:tcPr>
          <w:p w:rsidR="00F21100" w:rsidRPr="005F40CA" w:rsidRDefault="00F21100" w:rsidP="00012714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348" w:type="dxa"/>
          </w:tcPr>
          <w:p w:rsidR="00F21100" w:rsidRPr="005F40CA" w:rsidRDefault="00F21100" w:rsidP="009A20D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Представитель ОИВ, которому предоставлены полномочия «Администратор организации», «Дополнительный администратор», заходит на Официальный сайт 223-ФЗ и выполняет вход в личный кабинет Официального сайта 223-ФЗ.</w:t>
            </w:r>
          </w:p>
        </w:tc>
        <w:tc>
          <w:tcPr>
            <w:tcW w:w="3685" w:type="dxa"/>
          </w:tcPr>
          <w:p w:rsidR="00F21100" w:rsidRPr="005F40CA" w:rsidRDefault="00F21100" w:rsidP="009A20D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5F40CA">
              <w:rPr>
                <w:rFonts w:ascii="Times New Roman" w:hAnsi="Times New Roman" w:cs="Times New Roman"/>
              </w:rPr>
              <w:t>ОС 223-ФЗ</w:t>
            </w:r>
          </w:p>
        </w:tc>
      </w:tr>
    </w:tbl>
    <w:p w:rsidR="00F21100" w:rsidRPr="007301F4" w:rsidRDefault="00F21100" w:rsidP="00E327DC">
      <w:pPr>
        <w:autoSpaceDE w:val="0"/>
        <w:autoSpaceDN w:val="0"/>
        <w:adjustRightInd w:val="0"/>
        <w:spacing w:after="0" w:line="240" w:lineRule="auto"/>
      </w:pPr>
    </w:p>
    <w:p w:rsidR="00F21100" w:rsidRPr="00E327DC" w:rsidRDefault="00F21100" w:rsidP="00E327DC"/>
    <w:sectPr w:rsidR="00F21100" w:rsidRPr="00E327DC" w:rsidSect="005556F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100" w:rsidRDefault="00F21100" w:rsidP="007301F4">
      <w:pPr>
        <w:spacing w:after="0" w:line="240" w:lineRule="auto"/>
      </w:pPr>
      <w:r>
        <w:separator/>
      </w:r>
    </w:p>
  </w:endnote>
  <w:endnote w:type="continuationSeparator" w:id="0">
    <w:p w:rsidR="00F21100" w:rsidRDefault="00F21100" w:rsidP="0073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100" w:rsidRDefault="00F21100" w:rsidP="007301F4">
      <w:pPr>
        <w:spacing w:after="0" w:line="240" w:lineRule="auto"/>
      </w:pPr>
      <w:r>
        <w:separator/>
      </w:r>
    </w:p>
  </w:footnote>
  <w:footnote w:type="continuationSeparator" w:id="0">
    <w:p w:rsidR="00F21100" w:rsidRDefault="00F21100" w:rsidP="007301F4">
      <w:pPr>
        <w:spacing w:after="0" w:line="240" w:lineRule="auto"/>
      </w:pPr>
      <w:r>
        <w:continuationSeparator/>
      </w:r>
    </w:p>
  </w:footnote>
  <w:footnote w:id="1">
    <w:p w:rsidR="00F21100" w:rsidRPr="00891BD3" w:rsidRDefault="00F21100" w:rsidP="00E327DC">
      <w:pPr>
        <w:pStyle w:val="ConsPlusNormal"/>
        <w:outlineLvl w:val="1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Style w:val="FootnoteReference"/>
          <w:rFonts w:cs="Times New Roman"/>
        </w:rPr>
        <w:footnoteRef/>
      </w:r>
      <w:r>
        <w:t xml:space="preserve"> </w:t>
      </w:r>
      <w:r w:rsidRPr="00891BD3">
        <w:rPr>
          <w:rFonts w:ascii="Times New Roman" w:hAnsi="Times New Roman" w:cs="Times New Roman"/>
          <w:sz w:val="22"/>
          <w:szCs w:val="22"/>
          <w:lang w:eastAsia="en-US"/>
        </w:rPr>
        <w:t xml:space="preserve">Список документов, необходимый для получения СПК  ЭП, а также порядок их подачи описан в разделе </w:t>
      </w:r>
      <w:r>
        <w:rPr>
          <w:rFonts w:ascii="Times New Roman" w:hAnsi="Times New Roman" w:cs="Times New Roman"/>
          <w:sz w:val="22"/>
          <w:szCs w:val="22"/>
          <w:lang w:eastAsia="en-US"/>
        </w:rPr>
        <w:t>«</w:t>
      </w:r>
      <w:r w:rsidRPr="00891BD3">
        <w:rPr>
          <w:rFonts w:ascii="Times New Roman" w:hAnsi="Times New Roman" w:cs="Times New Roman"/>
          <w:sz w:val="22"/>
          <w:szCs w:val="22"/>
          <w:lang w:eastAsia="en-US"/>
        </w:rPr>
        <w:t>II. Порядок представления сведений об организации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» </w:t>
      </w:r>
      <w:r>
        <w:rPr>
          <w:rFonts w:ascii="Times New Roman" w:hAnsi="Times New Roman" w:cs="Times New Roman"/>
        </w:rPr>
        <w:t>Порядка</w:t>
      </w:r>
      <w:r w:rsidRPr="00121520">
        <w:rPr>
          <w:rFonts w:ascii="Times New Roman" w:hAnsi="Times New Roman" w:cs="Times New Roman"/>
        </w:rPr>
        <w:t xml:space="preserve"> регистрации пользователей на Официальном сайте Российской Федерации в информационно-телекоммуникационной</w:t>
      </w:r>
      <w:r>
        <w:rPr>
          <w:rFonts w:ascii="Times New Roman" w:hAnsi="Times New Roman" w:cs="Times New Roman"/>
        </w:rPr>
        <w:t xml:space="preserve"> </w:t>
      </w:r>
      <w:r w:rsidRPr="00121520">
        <w:rPr>
          <w:rFonts w:ascii="Times New Roman" w:hAnsi="Times New Roman" w:cs="Times New Roman"/>
        </w:rPr>
        <w:t>сети "Интернет" для размещения информации о размещении заказов на поставки товаров, выполнение работ, оказание услуг (</w:t>
      </w:r>
      <w:hyperlink r:id="rId1" w:history="1">
        <w:r w:rsidRPr="00121520">
          <w:rPr>
            <w:rFonts w:ascii="Times New Roman" w:hAnsi="Times New Roman" w:cs="Times New Roman"/>
          </w:rPr>
          <w:t>www.zakupki.gov.ru)»</w:t>
        </w:r>
      </w:hyperlink>
      <w:r>
        <w:rPr>
          <w:rFonts w:ascii="Times New Roman" w:hAnsi="Times New Roman" w:cs="Times New Roman"/>
        </w:rPr>
        <w:t>.</w:t>
      </w:r>
    </w:p>
    <w:p w:rsidR="00F21100" w:rsidRDefault="00F21100" w:rsidP="00E327DC">
      <w:pPr>
        <w:pStyle w:val="ConsPlusNormal"/>
        <w:outlineLvl w:val="1"/>
        <w:rPr>
          <w:rFonts w:cs="Times New Roman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C7B96"/>
    <w:multiLevelType w:val="hybridMultilevel"/>
    <w:tmpl w:val="FC249A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40B5B08"/>
    <w:multiLevelType w:val="hybridMultilevel"/>
    <w:tmpl w:val="8B1C1C26"/>
    <w:lvl w:ilvl="0" w:tplc="840058F0">
      <w:start w:val="1"/>
      <w:numFmt w:val="bullet"/>
      <w:pStyle w:val="a"/>
      <w:lvlText w:val="­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A92005A"/>
    <w:multiLevelType w:val="multilevel"/>
    <w:tmpl w:val="7924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470925"/>
    <w:multiLevelType w:val="hybridMultilevel"/>
    <w:tmpl w:val="239EAAA8"/>
    <w:lvl w:ilvl="0" w:tplc="1BA2547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5990FD3"/>
    <w:multiLevelType w:val="hybridMultilevel"/>
    <w:tmpl w:val="F690BB68"/>
    <w:lvl w:ilvl="0" w:tplc="F4D07F1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C07098"/>
    <w:multiLevelType w:val="hybridMultilevel"/>
    <w:tmpl w:val="6D90BF64"/>
    <w:lvl w:ilvl="0" w:tplc="62C479F4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95A70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ED7348"/>
    <w:multiLevelType w:val="hybridMultilevel"/>
    <w:tmpl w:val="6666D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411485"/>
    <w:multiLevelType w:val="hybridMultilevel"/>
    <w:tmpl w:val="2520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775BA3"/>
    <w:multiLevelType w:val="hybridMultilevel"/>
    <w:tmpl w:val="F87E8CF2"/>
    <w:name w:val="ЛАНИТ_Заголовки2"/>
    <w:lvl w:ilvl="0" w:tplc="BA5CF70E">
      <w:start w:val="1"/>
      <w:numFmt w:val="decimal"/>
      <w:pStyle w:val="a0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0E33E9D"/>
    <w:multiLevelType w:val="hybridMultilevel"/>
    <w:tmpl w:val="A0CAF95C"/>
    <w:lvl w:ilvl="0" w:tplc="E160AC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4DE657F"/>
    <w:multiLevelType w:val="hybridMultilevel"/>
    <w:tmpl w:val="FE280A38"/>
    <w:lvl w:ilvl="0" w:tplc="E160AC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9083084"/>
    <w:multiLevelType w:val="hybridMultilevel"/>
    <w:tmpl w:val="DEDA0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9982A4C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D61870"/>
    <w:multiLevelType w:val="hybridMultilevel"/>
    <w:tmpl w:val="8BA4A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65EF1"/>
    <w:multiLevelType w:val="multilevel"/>
    <w:tmpl w:val="21E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4A7353B2"/>
    <w:multiLevelType w:val="multilevel"/>
    <w:tmpl w:val="12AE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50405FFE"/>
    <w:multiLevelType w:val="hybridMultilevel"/>
    <w:tmpl w:val="A4A00D5C"/>
    <w:lvl w:ilvl="0" w:tplc="B112A454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E76132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7E6067"/>
    <w:multiLevelType w:val="hybridMultilevel"/>
    <w:tmpl w:val="75383FF0"/>
    <w:lvl w:ilvl="0" w:tplc="55B097D6">
      <w:start w:val="1"/>
      <w:numFmt w:val="decimal"/>
      <w:pStyle w:val="1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5BE3163"/>
    <w:multiLevelType w:val="multilevel"/>
    <w:tmpl w:val="9BA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>
    <w:nsid w:val="55FA1F99"/>
    <w:multiLevelType w:val="hybridMultilevel"/>
    <w:tmpl w:val="BAD2A378"/>
    <w:lvl w:ilvl="0" w:tplc="E160AC8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>
    <w:nsid w:val="5660633E"/>
    <w:multiLevelType w:val="hybridMultilevel"/>
    <w:tmpl w:val="C05C1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81415C"/>
    <w:multiLevelType w:val="hybridMultilevel"/>
    <w:tmpl w:val="6E48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800BE7"/>
    <w:multiLevelType w:val="hybridMultilevel"/>
    <w:tmpl w:val="371E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CA6E07"/>
    <w:multiLevelType w:val="hybridMultilevel"/>
    <w:tmpl w:val="31C84AA0"/>
    <w:lvl w:ilvl="0" w:tplc="D3865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42344F3"/>
    <w:multiLevelType w:val="multilevel"/>
    <w:tmpl w:val="BA68CDDC"/>
    <w:lvl w:ilvl="0">
      <w:start w:val="1"/>
      <w:numFmt w:val="upperRoman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isLgl/>
      <w:lvlText w:val="%1.%2."/>
      <w:lvlJc w:val="left"/>
      <w:pPr>
        <w:ind w:left="792" w:hanging="432"/>
      </w:pPr>
      <w:rPr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pStyle w:val="3"/>
      <w:isLgl/>
      <w:lvlText w:val="%1.%2.%3."/>
      <w:lvlJc w:val="left"/>
      <w:pPr>
        <w:ind w:left="1224" w:hanging="504"/>
      </w:pPr>
      <w:rPr>
        <w:b w:val="0"/>
        <w:bCs w:val="0"/>
        <w:i w:val="0"/>
        <w:iCs w:val="0"/>
      </w:rPr>
    </w:lvl>
    <w:lvl w:ilvl="3">
      <w:start w:val="1"/>
      <w:numFmt w:val="decimal"/>
      <w:pStyle w:val="4"/>
      <w:isLgl/>
      <w:lvlText w:val="%1.%2.%3.%4."/>
      <w:lvlJc w:val="left"/>
      <w:pPr>
        <w:ind w:left="1728" w:hanging="648"/>
      </w:pPr>
    </w:lvl>
    <w:lvl w:ilvl="4">
      <w:start w:val="1"/>
      <w:numFmt w:val="decimal"/>
      <w:isLgl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4AD5CD8"/>
    <w:multiLevelType w:val="hybridMultilevel"/>
    <w:tmpl w:val="2C1A3AB6"/>
    <w:lvl w:ilvl="0" w:tplc="E160AC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E160AC8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74EB2F77"/>
    <w:multiLevelType w:val="hybridMultilevel"/>
    <w:tmpl w:val="70969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6310A7"/>
    <w:multiLevelType w:val="hybridMultilevel"/>
    <w:tmpl w:val="31A02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87944"/>
    <w:multiLevelType w:val="hybridMultilevel"/>
    <w:tmpl w:val="165C3212"/>
    <w:lvl w:ilvl="0" w:tplc="F3CC6ED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D3369A0"/>
    <w:multiLevelType w:val="hybridMultilevel"/>
    <w:tmpl w:val="DCDA191E"/>
    <w:lvl w:ilvl="0" w:tplc="E160AC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9"/>
  </w:num>
  <w:num w:numId="3">
    <w:abstractNumId w:val="9"/>
  </w:num>
  <w:num w:numId="4">
    <w:abstractNumId w:val="1"/>
  </w:num>
  <w:num w:numId="5">
    <w:abstractNumId w:val="1"/>
  </w:num>
  <w:num w:numId="6">
    <w:abstractNumId w:val="8"/>
  </w:num>
  <w:num w:numId="7">
    <w:abstractNumId w:val="25"/>
  </w:num>
  <w:num w:numId="8">
    <w:abstractNumId w:val="4"/>
  </w:num>
  <w:num w:numId="9">
    <w:abstractNumId w:val="3"/>
  </w:num>
  <w:num w:numId="10">
    <w:abstractNumId w:val="5"/>
  </w:num>
  <w:num w:numId="11">
    <w:abstractNumId w:val="29"/>
  </w:num>
  <w:num w:numId="12">
    <w:abstractNumId w:val="18"/>
  </w:num>
  <w:num w:numId="13">
    <w:abstractNumId w:val="16"/>
  </w:num>
  <w:num w:numId="14">
    <w:abstractNumId w:val="6"/>
  </w:num>
  <w:num w:numId="15">
    <w:abstractNumId w:val="20"/>
  </w:num>
  <w:num w:numId="16">
    <w:abstractNumId w:val="23"/>
  </w:num>
  <w:num w:numId="17">
    <w:abstractNumId w:val="22"/>
  </w:num>
  <w:num w:numId="18">
    <w:abstractNumId w:val="2"/>
  </w:num>
  <w:num w:numId="19">
    <w:abstractNumId w:val="7"/>
  </w:num>
  <w:num w:numId="20">
    <w:abstractNumId w:val="24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7"/>
  </w:num>
  <w:num w:numId="25">
    <w:abstractNumId w:val="15"/>
  </w:num>
  <w:num w:numId="26">
    <w:abstractNumId w:val="13"/>
  </w:num>
  <w:num w:numId="27">
    <w:abstractNumId w:val="12"/>
  </w:num>
  <w:num w:numId="28">
    <w:abstractNumId w:val="30"/>
  </w:num>
  <w:num w:numId="29">
    <w:abstractNumId w:val="31"/>
  </w:num>
  <w:num w:numId="30">
    <w:abstractNumId w:val="27"/>
  </w:num>
  <w:num w:numId="31">
    <w:abstractNumId w:val="14"/>
  </w:num>
  <w:num w:numId="32">
    <w:abstractNumId w:val="21"/>
  </w:num>
  <w:num w:numId="33">
    <w:abstractNumId w:val="10"/>
  </w:num>
  <w:num w:numId="34">
    <w:abstractNumId w:val="11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removePersonalInformation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01F4"/>
    <w:rsid w:val="00006BBB"/>
    <w:rsid w:val="00012714"/>
    <w:rsid w:val="00015518"/>
    <w:rsid w:val="0005111E"/>
    <w:rsid w:val="000541C0"/>
    <w:rsid w:val="00060D79"/>
    <w:rsid w:val="00064424"/>
    <w:rsid w:val="00065D8B"/>
    <w:rsid w:val="00073040"/>
    <w:rsid w:val="00075AB0"/>
    <w:rsid w:val="0007632D"/>
    <w:rsid w:val="000779A3"/>
    <w:rsid w:val="00094B90"/>
    <w:rsid w:val="000B1BCB"/>
    <w:rsid w:val="000B2CFE"/>
    <w:rsid w:val="000B5F07"/>
    <w:rsid w:val="000C562B"/>
    <w:rsid w:val="000D0BCA"/>
    <w:rsid w:val="000E454A"/>
    <w:rsid w:val="000F30C4"/>
    <w:rsid w:val="000F5E25"/>
    <w:rsid w:val="001041D7"/>
    <w:rsid w:val="00115AAC"/>
    <w:rsid w:val="00121520"/>
    <w:rsid w:val="00133243"/>
    <w:rsid w:val="0013527C"/>
    <w:rsid w:val="00141B3D"/>
    <w:rsid w:val="0014236E"/>
    <w:rsid w:val="00150249"/>
    <w:rsid w:val="00166294"/>
    <w:rsid w:val="001836F8"/>
    <w:rsid w:val="00183B2A"/>
    <w:rsid w:val="0018538D"/>
    <w:rsid w:val="00185871"/>
    <w:rsid w:val="00192A57"/>
    <w:rsid w:val="001B5D52"/>
    <w:rsid w:val="001C75BF"/>
    <w:rsid w:val="001C7A66"/>
    <w:rsid w:val="001D7280"/>
    <w:rsid w:val="001E568D"/>
    <w:rsid w:val="00202099"/>
    <w:rsid w:val="00206305"/>
    <w:rsid w:val="002138CF"/>
    <w:rsid w:val="00217100"/>
    <w:rsid w:val="00226C0D"/>
    <w:rsid w:val="0023341A"/>
    <w:rsid w:val="00236321"/>
    <w:rsid w:val="002631EF"/>
    <w:rsid w:val="00265D4A"/>
    <w:rsid w:val="00266D83"/>
    <w:rsid w:val="00266FC9"/>
    <w:rsid w:val="00272F06"/>
    <w:rsid w:val="00273549"/>
    <w:rsid w:val="00277E5A"/>
    <w:rsid w:val="002936FB"/>
    <w:rsid w:val="00297B35"/>
    <w:rsid w:val="00297D63"/>
    <w:rsid w:val="002A1AAC"/>
    <w:rsid w:val="002A4A24"/>
    <w:rsid w:val="002B3EA2"/>
    <w:rsid w:val="002D1CC0"/>
    <w:rsid w:val="002E0C2A"/>
    <w:rsid w:val="002F0304"/>
    <w:rsid w:val="00300119"/>
    <w:rsid w:val="003065FE"/>
    <w:rsid w:val="003158E9"/>
    <w:rsid w:val="003179A2"/>
    <w:rsid w:val="00320B09"/>
    <w:rsid w:val="0032704A"/>
    <w:rsid w:val="003301BC"/>
    <w:rsid w:val="003311D0"/>
    <w:rsid w:val="00346752"/>
    <w:rsid w:val="0035293B"/>
    <w:rsid w:val="0036102A"/>
    <w:rsid w:val="00362175"/>
    <w:rsid w:val="00364B2C"/>
    <w:rsid w:val="003729B9"/>
    <w:rsid w:val="0038009D"/>
    <w:rsid w:val="003831B7"/>
    <w:rsid w:val="00394447"/>
    <w:rsid w:val="003959BA"/>
    <w:rsid w:val="00396442"/>
    <w:rsid w:val="003973B7"/>
    <w:rsid w:val="003B61CA"/>
    <w:rsid w:val="003C2E56"/>
    <w:rsid w:val="003C62DA"/>
    <w:rsid w:val="003D392D"/>
    <w:rsid w:val="003D56A6"/>
    <w:rsid w:val="003F09F8"/>
    <w:rsid w:val="004020CF"/>
    <w:rsid w:val="0040443C"/>
    <w:rsid w:val="004070A5"/>
    <w:rsid w:val="00410A57"/>
    <w:rsid w:val="004179C8"/>
    <w:rsid w:val="00422EEE"/>
    <w:rsid w:val="0042407A"/>
    <w:rsid w:val="0042787C"/>
    <w:rsid w:val="00443BB3"/>
    <w:rsid w:val="00455F0E"/>
    <w:rsid w:val="00472FF8"/>
    <w:rsid w:val="00481C3C"/>
    <w:rsid w:val="00494347"/>
    <w:rsid w:val="00495942"/>
    <w:rsid w:val="004A62F2"/>
    <w:rsid w:val="004A7A06"/>
    <w:rsid w:val="004C5518"/>
    <w:rsid w:val="004C5D46"/>
    <w:rsid w:val="004D185E"/>
    <w:rsid w:val="004D27B0"/>
    <w:rsid w:val="004D5A10"/>
    <w:rsid w:val="0050756F"/>
    <w:rsid w:val="005077AA"/>
    <w:rsid w:val="0051638B"/>
    <w:rsid w:val="00524CAD"/>
    <w:rsid w:val="00540DF5"/>
    <w:rsid w:val="0054741B"/>
    <w:rsid w:val="00552100"/>
    <w:rsid w:val="005556F4"/>
    <w:rsid w:val="00570150"/>
    <w:rsid w:val="00584097"/>
    <w:rsid w:val="005A0C45"/>
    <w:rsid w:val="005A4F73"/>
    <w:rsid w:val="005A690B"/>
    <w:rsid w:val="005A6F4C"/>
    <w:rsid w:val="005B79C5"/>
    <w:rsid w:val="005C1DBF"/>
    <w:rsid w:val="005D0AC5"/>
    <w:rsid w:val="005D52BC"/>
    <w:rsid w:val="005E278B"/>
    <w:rsid w:val="005E555A"/>
    <w:rsid w:val="005E6F09"/>
    <w:rsid w:val="005F40CA"/>
    <w:rsid w:val="006070D4"/>
    <w:rsid w:val="00610AC1"/>
    <w:rsid w:val="00613F0D"/>
    <w:rsid w:val="00620A64"/>
    <w:rsid w:val="00630AC7"/>
    <w:rsid w:val="00632002"/>
    <w:rsid w:val="006362C7"/>
    <w:rsid w:val="006575B1"/>
    <w:rsid w:val="00657F13"/>
    <w:rsid w:val="00661BBB"/>
    <w:rsid w:val="00672A87"/>
    <w:rsid w:val="006731BF"/>
    <w:rsid w:val="00677767"/>
    <w:rsid w:val="006914FD"/>
    <w:rsid w:val="00692EFD"/>
    <w:rsid w:val="006945F1"/>
    <w:rsid w:val="00695BFC"/>
    <w:rsid w:val="00697E1C"/>
    <w:rsid w:val="006B103F"/>
    <w:rsid w:val="006B414F"/>
    <w:rsid w:val="006C4BB2"/>
    <w:rsid w:val="006C7275"/>
    <w:rsid w:val="006D6311"/>
    <w:rsid w:val="006E09B7"/>
    <w:rsid w:val="006E23A6"/>
    <w:rsid w:val="006F0E87"/>
    <w:rsid w:val="006F36E6"/>
    <w:rsid w:val="006F4370"/>
    <w:rsid w:val="006F4ADC"/>
    <w:rsid w:val="00707B2E"/>
    <w:rsid w:val="00710077"/>
    <w:rsid w:val="00720C1B"/>
    <w:rsid w:val="00726411"/>
    <w:rsid w:val="00727245"/>
    <w:rsid w:val="007301F4"/>
    <w:rsid w:val="007332A3"/>
    <w:rsid w:val="007363E8"/>
    <w:rsid w:val="00736EE5"/>
    <w:rsid w:val="00755EF2"/>
    <w:rsid w:val="00757936"/>
    <w:rsid w:val="00762C44"/>
    <w:rsid w:val="00762F3D"/>
    <w:rsid w:val="00793429"/>
    <w:rsid w:val="007961DF"/>
    <w:rsid w:val="00797D51"/>
    <w:rsid w:val="007A1EA1"/>
    <w:rsid w:val="007B4775"/>
    <w:rsid w:val="007C4C9A"/>
    <w:rsid w:val="007D0591"/>
    <w:rsid w:val="007D1A8E"/>
    <w:rsid w:val="007D3F65"/>
    <w:rsid w:val="007D564E"/>
    <w:rsid w:val="007E4D54"/>
    <w:rsid w:val="007E6A2B"/>
    <w:rsid w:val="00801F55"/>
    <w:rsid w:val="00803C13"/>
    <w:rsid w:val="00803FCC"/>
    <w:rsid w:val="00810888"/>
    <w:rsid w:val="00821E4A"/>
    <w:rsid w:val="00823733"/>
    <w:rsid w:val="00833131"/>
    <w:rsid w:val="00840E6A"/>
    <w:rsid w:val="00842608"/>
    <w:rsid w:val="00842FFB"/>
    <w:rsid w:val="0084784F"/>
    <w:rsid w:val="00847A97"/>
    <w:rsid w:val="00847AB0"/>
    <w:rsid w:val="00851956"/>
    <w:rsid w:val="00863667"/>
    <w:rsid w:val="0087665C"/>
    <w:rsid w:val="00876767"/>
    <w:rsid w:val="00891BD3"/>
    <w:rsid w:val="00893628"/>
    <w:rsid w:val="00893815"/>
    <w:rsid w:val="008C48A6"/>
    <w:rsid w:val="008C4A93"/>
    <w:rsid w:val="008D296C"/>
    <w:rsid w:val="008D5571"/>
    <w:rsid w:val="008E1092"/>
    <w:rsid w:val="008E2BCC"/>
    <w:rsid w:val="008F0930"/>
    <w:rsid w:val="008F3B45"/>
    <w:rsid w:val="008F568B"/>
    <w:rsid w:val="008F7CE2"/>
    <w:rsid w:val="00901797"/>
    <w:rsid w:val="009024C0"/>
    <w:rsid w:val="00907656"/>
    <w:rsid w:val="00910BF3"/>
    <w:rsid w:val="0091101A"/>
    <w:rsid w:val="0091410C"/>
    <w:rsid w:val="0091446C"/>
    <w:rsid w:val="00915BE3"/>
    <w:rsid w:val="0092024B"/>
    <w:rsid w:val="00920703"/>
    <w:rsid w:val="00924819"/>
    <w:rsid w:val="00924E85"/>
    <w:rsid w:val="00932DDB"/>
    <w:rsid w:val="0093321A"/>
    <w:rsid w:val="00935E2C"/>
    <w:rsid w:val="009402B4"/>
    <w:rsid w:val="00943F50"/>
    <w:rsid w:val="0094700A"/>
    <w:rsid w:val="0096212D"/>
    <w:rsid w:val="00964DA7"/>
    <w:rsid w:val="00965D86"/>
    <w:rsid w:val="00975CCB"/>
    <w:rsid w:val="00986BA2"/>
    <w:rsid w:val="009A0017"/>
    <w:rsid w:val="009A0381"/>
    <w:rsid w:val="009A20DA"/>
    <w:rsid w:val="009B53F3"/>
    <w:rsid w:val="009C36EE"/>
    <w:rsid w:val="009D73F5"/>
    <w:rsid w:val="009E414F"/>
    <w:rsid w:val="009E42BF"/>
    <w:rsid w:val="009F3299"/>
    <w:rsid w:val="00A00CE8"/>
    <w:rsid w:val="00A07F1C"/>
    <w:rsid w:val="00A1020C"/>
    <w:rsid w:val="00A129E9"/>
    <w:rsid w:val="00A1394B"/>
    <w:rsid w:val="00A26CBF"/>
    <w:rsid w:val="00A50947"/>
    <w:rsid w:val="00A65631"/>
    <w:rsid w:val="00A662B0"/>
    <w:rsid w:val="00A74A2F"/>
    <w:rsid w:val="00A75275"/>
    <w:rsid w:val="00A87FFD"/>
    <w:rsid w:val="00A957E4"/>
    <w:rsid w:val="00A95B1A"/>
    <w:rsid w:val="00AA226F"/>
    <w:rsid w:val="00AB790E"/>
    <w:rsid w:val="00AC1D6B"/>
    <w:rsid w:val="00AC72DE"/>
    <w:rsid w:val="00AC7BFA"/>
    <w:rsid w:val="00AD4C15"/>
    <w:rsid w:val="00AD51F1"/>
    <w:rsid w:val="00AE29EA"/>
    <w:rsid w:val="00AE2BE5"/>
    <w:rsid w:val="00AE5D0C"/>
    <w:rsid w:val="00AF194B"/>
    <w:rsid w:val="00AF7371"/>
    <w:rsid w:val="00B13B49"/>
    <w:rsid w:val="00B1409F"/>
    <w:rsid w:val="00B15D5E"/>
    <w:rsid w:val="00B31E1D"/>
    <w:rsid w:val="00B32535"/>
    <w:rsid w:val="00B52CEE"/>
    <w:rsid w:val="00B564F7"/>
    <w:rsid w:val="00B6385D"/>
    <w:rsid w:val="00B70E35"/>
    <w:rsid w:val="00B71282"/>
    <w:rsid w:val="00B71618"/>
    <w:rsid w:val="00B72050"/>
    <w:rsid w:val="00B751DD"/>
    <w:rsid w:val="00B916DA"/>
    <w:rsid w:val="00B91919"/>
    <w:rsid w:val="00B96D89"/>
    <w:rsid w:val="00BA2A70"/>
    <w:rsid w:val="00BA2F16"/>
    <w:rsid w:val="00BA462A"/>
    <w:rsid w:val="00BB57B1"/>
    <w:rsid w:val="00BC042F"/>
    <w:rsid w:val="00BC3EF8"/>
    <w:rsid w:val="00BC48E0"/>
    <w:rsid w:val="00BC5AB7"/>
    <w:rsid w:val="00BC79CC"/>
    <w:rsid w:val="00BE6BDF"/>
    <w:rsid w:val="00BE78BE"/>
    <w:rsid w:val="00BE7FCD"/>
    <w:rsid w:val="00BF68A6"/>
    <w:rsid w:val="00C050BB"/>
    <w:rsid w:val="00C14CF9"/>
    <w:rsid w:val="00C22BA9"/>
    <w:rsid w:val="00C4394F"/>
    <w:rsid w:val="00C456B7"/>
    <w:rsid w:val="00C4717D"/>
    <w:rsid w:val="00C5460C"/>
    <w:rsid w:val="00C5546A"/>
    <w:rsid w:val="00C65805"/>
    <w:rsid w:val="00C9278F"/>
    <w:rsid w:val="00C96C2E"/>
    <w:rsid w:val="00CA306A"/>
    <w:rsid w:val="00CB6D50"/>
    <w:rsid w:val="00CC0E1A"/>
    <w:rsid w:val="00CC24D9"/>
    <w:rsid w:val="00CC5861"/>
    <w:rsid w:val="00CC5B7A"/>
    <w:rsid w:val="00CD0681"/>
    <w:rsid w:val="00CD3222"/>
    <w:rsid w:val="00CE27F2"/>
    <w:rsid w:val="00CF6EB3"/>
    <w:rsid w:val="00D1100F"/>
    <w:rsid w:val="00D17083"/>
    <w:rsid w:val="00D25F91"/>
    <w:rsid w:val="00D30714"/>
    <w:rsid w:val="00D64322"/>
    <w:rsid w:val="00D74F43"/>
    <w:rsid w:val="00D8265D"/>
    <w:rsid w:val="00D83D7E"/>
    <w:rsid w:val="00D90841"/>
    <w:rsid w:val="00D90C56"/>
    <w:rsid w:val="00D95547"/>
    <w:rsid w:val="00DA31B1"/>
    <w:rsid w:val="00DA4227"/>
    <w:rsid w:val="00DA4ECB"/>
    <w:rsid w:val="00DB4051"/>
    <w:rsid w:val="00DC1C37"/>
    <w:rsid w:val="00DC5A07"/>
    <w:rsid w:val="00DC68A9"/>
    <w:rsid w:val="00DC6A46"/>
    <w:rsid w:val="00DD080F"/>
    <w:rsid w:val="00DD6D32"/>
    <w:rsid w:val="00E0610A"/>
    <w:rsid w:val="00E217EB"/>
    <w:rsid w:val="00E25346"/>
    <w:rsid w:val="00E25D2E"/>
    <w:rsid w:val="00E2660B"/>
    <w:rsid w:val="00E2694A"/>
    <w:rsid w:val="00E2701F"/>
    <w:rsid w:val="00E327DC"/>
    <w:rsid w:val="00E33CE4"/>
    <w:rsid w:val="00E402BA"/>
    <w:rsid w:val="00E53A5A"/>
    <w:rsid w:val="00E56622"/>
    <w:rsid w:val="00E62240"/>
    <w:rsid w:val="00E63A6D"/>
    <w:rsid w:val="00E665A8"/>
    <w:rsid w:val="00E74903"/>
    <w:rsid w:val="00E74FD5"/>
    <w:rsid w:val="00E77512"/>
    <w:rsid w:val="00E80C5D"/>
    <w:rsid w:val="00E80F15"/>
    <w:rsid w:val="00E92C5A"/>
    <w:rsid w:val="00EA150B"/>
    <w:rsid w:val="00EA1A7B"/>
    <w:rsid w:val="00EA46DF"/>
    <w:rsid w:val="00EA6AD5"/>
    <w:rsid w:val="00EB0B6B"/>
    <w:rsid w:val="00EC2C3C"/>
    <w:rsid w:val="00ED2F26"/>
    <w:rsid w:val="00ED513C"/>
    <w:rsid w:val="00EE45D8"/>
    <w:rsid w:val="00EF09D3"/>
    <w:rsid w:val="00EF3204"/>
    <w:rsid w:val="00F05ACA"/>
    <w:rsid w:val="00F065EA"/>
    <w:rsid w:val="00F12E42"/>
    <w:rsid w:val="00F13925"/>
    <w:rsid w:val="00F17F09"/>
    <w:rsid w:val="00F20550"/>
    <w:rsid w:val="00F205E5"/>
    <w:rsid w:val="00F21100"/>
    <w:rsid w:val="00F40857"/>
    <w:rsid w:val="00F41570"/>
    <w:rsid w:val="00F6215D"/>
    <w:rsid w:val="00F80581"/>
    <w:rsid w:val="00F809F7"/>
    <w:rsid w:val="00F80A12"/>
    <w:rsid w:val="00F908A2"/>
    <w:rsid w:val="00FB1DDD"/>
    <w:rsid w:val="00FC0AF1"/>
    <w:rsid w:val="00FC1FF3"/>
    <w:rsid w:val="00FC5391"/>
    <w:rsid w:val="00FC7640"/>
    <w:rsid w:val="00FD37CC"/>
    <w:rsid w:val="00FD6AFE"/>
    <w:rsid w:val="00FD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1F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  <w:bCs w:val="0"/>
    </w:rPr>
  </w:style>
  <w:style w:type="paragraph" w:customStyle="1" w:styleId="a1">
    <w:name w:val="ЛАНИТ_Основной текст"/>
    <w:basedOn w:val="Normal"/>
    <w:uiPriority w:val="99"/>
    <w:rsid w:val="00E2660B"/>
    <w:pPr>
      <w:ind w:firstLine="567"/>
    </w:pPr>
    <w:rPr>
      <w:rFonts w:cs="Times New Roman"/>
    </w:rPr>
  </w:style>
  <w:style w:type="paragraph" w:customStyle="1" w:styleId="1">
    <w:name w:val="ЛАНИТ_Заголовок 1"/>
    <w:basedOn w:val="a1"/>
    <w:uiPriority w:val="99"/>
    <w:rsid w:val="00E2660B"/>
    <w:pPr>
      <w:numPr>
        <w:numId w:val="2"/>
      </w:numPr>
    </w:pPr>
    <w:rPr>
      <w:b/>
      <w:bCs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1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2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3">
    <w:name w:val="ЛАНИТ_Курсив"/>
    <w:basedOn w:val="a"/>
    <w:uiPriority w:val="99"/>
    <w:rsid w:val="00B72050"/>
    <w:pPr>
      <w:numPr>
        <w:numId w:val="0"/>
      </w:numPr>
    </w:pPr>
    <w:rPr>
      <w:i/>
      <w:iCs/>
    </w:rPr>
  </w:style>
  <w:style w:type="paragraph" w:styleId="ListParagraph">
    <w:name w:val="List Paragraph"/>
    <w:basedOn w:val="Normal"/>
    <w:uiPriority w:val="99"/>
    <w:qFormat/>
    <w:rsid w:val="007301F4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301F4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7301F4"/>
    <w:rPr>
      <w:vertAlign w:val="superscript"/>
    </w:rPr>
  </w:style>
  <w:style w:type="table" w:styleId="TableGrid">
    <w:name w:val="Table Grid"/>
    <w:basedOn w:val="TableNormal"/>
    <w:uiPriority w:val="99"/>
    <w:rsid w:val="007301F4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620A6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620A64"/>
    <w:rPr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bCs/>
      <w:sz w:val="28"/>
      <w:szCs w:val="28"/>
    </w:rPr>
  </w:style>
  <w:style w:type="paragraph" w:customStyle="1" w:styleId="10">
    <w:name w:val="Требования Уровень 1"/>
    <w:basedOn w:val="Normal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bCs/>
      <w:sz w:val="28"/>
      <w:szCs w:val="28"/>
      <w:lang w:eastAsia="ru-RU"/>
    </w:rPr>
  </w:style>
  <w:style w:type="paragraph" w:customStyle="1" w:styleId="2">
    <w:name w:val="Требования Уровень 2"/>
    <w:basedOn w:val="Normal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Требования Уровень 3"/>
    <w:basedOn w:val="Normal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Требования Уровень 4"/>
    <w:basedOn w:val="Normal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Ц"/>
    <w:uiPriority w:val="99"/>
    <w:rsid w:val="006F36E6"/>
    <w:rPr>
      <w:color w:val="auto"/>
    </w:rPr>
  </w:style>
  <w:style w:type="paragraph" w:styleId="Caption">
    <w:name w:val="caption"/>
    <w:basedOn w:val="Normal"/>
    <w:next w:val="Normal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5C1D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C1D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C1DBF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C1D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C1DB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1409F"/>
    <w:rPr>
      <w:rFonts w:cs="Calibri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A87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87F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A6F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A6F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5A6F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A6F4C"/>
    <w:rPr>
      <w:rFonts w:ascii="Calibri" w:hAnsi="Calibri" w:cs="Calibri"/>
    </w:rPr>
  </w:style>
  <w:style w:type="paragraph" w:customStyle="1" w:styleId="ConsPlusNormal">
    <w:name w:val="ConsPlusNormal"/>
    <w:uiPriority w:val="99"/>
    <w:rsid w:val="00891B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891BD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891BD3"/>
    <w:rPr>
      <w:rFonts w:ascii="Calibri" w:hAnsi="Calibri" w:cs="Calibr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891BD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48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kupki.gov.ru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761</Words>
  <Characters>4343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 для органов исполнительной власти и должностных лиц ОИВ, уполномоченных на осуществление контроля, на ведение реестра недобросовестных поставщиков, по регистрации на Официальном сайте Российской Федерации для размещения информации о закупк</dc:title>
  <dc:subject/>
  <dc:creator/>
  <cp:keywords/>
  <dc:description/>
  <cp:lastModifiedBy/>
  <cp:revision>2</cp:revision>
  <dcterms:created xsi:type="dcterms:W3CDTF">2013-05-21T14:20:00Z</dcterms:created>
  <dcterms:modified xsi:type="dcterms:W3CDTF">2013-05-21T14:20:00Z</dcterms:modified>
</cp:coreProperties>
</file>